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FBFDB" w14:textId="77777777" w:rsidR="00B63343" w:rsidRPr="00B63343" w:rsidRDefault="00B63343" w:rsidP="00B63343">
      <w:pPr>
        <w:rPr>
          <w:rFonts w:asciiTheme="majorHAnsi" w:hAnsiTheme="majorHAnsi" w:cs="Times New Roman"/>
          <w:b/>
          <w:sz w:val="28"/>
          <w:szCs w:val="28"/>
        </w:rPr>
      </w:pPr>
    </w:p>
    <w:p w14:paraId="16001239" w14:textId="77777777" w:rsidR="00B63343" w:rsidRPr="00B63343" w:rsidRDefault="00B63343" w:rsidP="00B63343">
      <w:pPr>
        <w:rPr>
          <w:rFonts w:asciiTheme="majorHAnsi" w:hAnsiTheme="majorHAnsi" w:cs="Times New Roman"/>
          <w:b/>
          <w:sz w:val="28"/>
          <w:szCs w:val="28"/>
        </w:rPr>
      </w:pPr>
    </w:p>
    <w:p w14:paraId="25A79829" w14:textId="77777777" w:rsidR="00B63343" w:rsidRPr="00B63343" w:rsidRDefault="00B63343" w:rsidP="00B63343">
      <w:pPr>
        <w:rPr>
          <w:rFonts w:asciiTheme="majorHAnsi" w:hAnsiTheme="majorHAnsi" w:cs="Times New Roman"/>
          <w:b/>
          <w:sz w:val="28"/>
          <w:szCs w:val="28"/>
        </w:rPr>
      </w:pPr>
    </w:p>
    <w:p w14:paraId="0B83A555" w14:textId="1C36BA93" w:rsidR="00607FDC" w:rsidRDefault="007316FF" w:rsidP="007316FF">
      <w:pPr>
        <w:jc w:val="center"/>
        <w:rPr>
          <w:rFonts w:asciiTheme="majorHAnsi" w:hAnsiTheme="majorHAnsi"/>
          <w:b/>
          <w:sz w:val="32"/>
          <w:szCs w:val="32"/>
        </w:rPr>
      </w:pPr>
      <w:r w:rsidRPr="000E0BF5">
        <w:rPr>
          <w:rFonts w:asciiTheme="majorHAnsi" w:hAnsiTheme="majorHAnsi" w:cs="Times New Roman"/>
          <w:b/>
          <w:noProof/>
          <w:sz w:val="28"/>
          <w:szCs w:val="28"/>
        </w:rPr>
        <w:drawing>
          <wp:inline distT="0" distB="0" distL="0" distR="0" wp14:anchorId="75195391" wp14:editId="67A7D6C9">
            <wp:extent cx="1962150" cy="2162207"/>
            <wp:effectExtent l="19050" t="0" r="0" b="0"/>
            <wp:docPr id="5" name="Bilde 1" descr="Lunner_kommun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nner_kommune_RGB.jpg"/>
                    <pic:cNvPicPr/>
                  </pic:nvPicPr>
                  <pic:blipFill>
                    <a:blip r:embed="rId11"/>
                    <a:stretch>
                      <a:fillRect/>
                    </a:stretch>
                  </pic:blipFill>
                  <pic:spPr>
                    <a:xfrm>
                      <a:off x="0" y="0"/>
                      <a:ext cx="1963862" cy="2164094"/>
                    </a:xfrm>
                    <a:prstGeom prst="rect">
                      <a:avLst/>
                    </a:prstGeom>
                  </pic:spPr>
                </pic:pic>
              </a:graphicData>
            </a:graphic>
          </wp:inline>
        </w:drawing>
      </w:r>
    </w:p>
    <w:p w14:paraId="7AA06B85" w14:textId="7749D083" w:rsidR="007316FF" w:rsidRDefault="007316FF" w:rsidP="007316FF">
      <w:pPr>
        <w:jc w:val="center"/>
        <w:rPr>
          <w:rFonts w:asciiTheme="majorHAnsi" w:hAnsiTheme="majorHAnsi"/>
          <w:b/>
          <w:sz w:val="32"/>
          <w:szCs w:val="32"/>
        </w:rPr>
      </w:pPr>
    </w:p>
    <w:p w14:paraId="65D133E3" w14:textId="77777777" w:rsidR="007316FF" w:rsidRDefault="007316FF" w:rsidP="007316FF">
      <w:pPr>
        <w:jc w:val="center"/>
        <w:rPr>
          <w:rFonts w:asciiTheme="majorHAnsi" w:hAnsiTheme="majorHAnsi"/>
          <w:b/>
          <w:sz w:val="32"/>
          <w:szCs w:val="32"/>
        </w:rPr>
      </w:pPr>
    </w:p>
    <w:p w14:paraId="10900CF3" w14:textId="5917B9DE" w:rsidR="00607FDC" w:rsidRDefault="00607FDC">
      <w:pPr>
        <w:rPr>
          <w:rFonts w:asciiTheme="majorHAnsi" w:hAnsiTheme="majorHAnsi"/>
          <w:b/>
          <w:sz w:val="32"/>
          <w:szCs w:val="32"/>
        </w:rPr>
      </w:pPr>
    </w:p>
    <w:p w14:paraId="014D7A48" w14:textId="77777777" w:rsidR="00607FDC" w:rsidRDefault="00607FDC">
      <w:pPr>
        <w:rPr>
          <w:rFonts w:asciiTheme="majorHAnsi" w:hAnsiTheme="majorHAnsi"/>
          <w:b/>
          <w:sz w:val="32"/>
          <w:szCs w:val="32"/>
        </w:rPr>
      </w:pPr>
    </w:p>
    <w:p w14:paraId="1458D1E2" w14:textId="77777777" w:rsidR="00607FDC" w:rsidRDefault="00607FDC">
      <w:pPr>
        <w:rPr>
          <w:rFonts w:asciiTheme="majorHAnsi" w:hAnsiTheme="majorHAnsi"/>
          <w:b/>
          <w:sz w:val="32"/>
          <w:szCs w:val="32"/>
        </w:rPr>
      </w:pPr>
    </w:p>
    <w:p w14:paraId="6290DB2C" w14:textId="77777777" w:rsidR="007316FF" w:rsidRPr="009B1FB1" w:rsidRDefault="007316FF" w:rsidP="007316FF">
      <w:pPr>
        <w:rPr>
          <w:rFonts w:asciiTheme="majorHAnsi" w:hAnsiTheme="majorHAnsi" w:cs="Times New Roman"/>
          <w:b/>
          <w:sz w:val="48"/>
          <w:szCs w:val="48"/>
        </w:rPr>
      </w:pPr>
      <w:r>
        <w:rPr>
          <w:rFonts w:asciiTheme="majorHAnsi" w:hAnsiTheme="majorHAnsi" w:cs="Times New Roman"/>
          <w:b/>
          <w:sz w:val="48"/>
          <w:szCs w:val="48"/>
        </w:rPr>
        <w:t>Konkurransegrunnlag del II</w:t>
      </w:r>
    </w:p>
    <w:p w14:paraId="706C5616" w14:textId="77777777" w:rsidR="0056492E" w:rsidRPr="009E7611" w:rsidRDefault="0056492E" w:rsidP="0056492E">
      <w:pPr>
        <w:rPr>
          <w:rFonts w:asciiTheme="majorHAnsi" w:hAnsiTheme="majorHAnsi" w:cs="Times New Roman"/>
          <w:b/>
          <w:sz w:val="32"/>
          <w:szCs w:val="32"/>
        </w:rPr>
      </w:pPr>
      <w:r>
        <w:rPr>
          <w:rFonts w:asciiTheme="majorHAnsi" w:hAnsiTheme="majorHAnsi" w:cs="Times New Roman"/>
          <w:b/>
          <w:sz w:val="32"/>
          <w:szCs w:val="32"/>
        </w:rPr>
        <w:t>Kulturstua- Sceneteknisk utstyr</w:t>
      </w:r>
    </w:p>
    <w:p w14:paraId="2E7887A5" w14:textId="77777777" w:rsidR="00607FDC" w:rsidRDefault="00607FDC">
      <w:pPr>
        <w:rPr>
          <w:rFonts w:asciiTheme="majorHAnsi" w:hAnsiTheme="majorHAnsi"/>
          <w:b/>
          <w:sz w:val="32"/>
          <w:szCs w:val="32"/>
        </w:rPr>
      </w:pPr>
    </w:p>
    <w:p w14:paraId="60F8A14A" w14:textId="77777777" w:rsidR="00607FDC" w:rsidRDefault="00607FDC">
      <w:pPr>
        <w:rPr>
          <w:rFonts w:asciiTheme="majorHAnsi" w:hAnsiTheme="majorHAnsi"/>
          <w:b/>
          <w:sz w:val="32"/>
          <w:szCs w:val="32"/>
        </w:rPr>
      </w:pPr>
    </w:p>
    <w:p w14:paraId="3D507BFF" w14:textId="527FEF14" w:rsidR="00607FDC" w:rsidRDefault="00AC05DF">
      <w:pPr>
        <w:rPr>
          <w:rFonts w:asciiTheme="majorHAnsi" w:hAnsiTheme="majorHAnsi"/>
          <w:b/>
          <w:sz w:val="32"/>
          <w:szCs w:val="32"/>
        </w:rPr>
      </w:pPr>
      <w:proofErr w:type="spellStart"/>
      <w:r>
        <w:rPr>
          <w:rFonts w:asciiTheme="majorHAnsi" w:hAnsiTheme="majorHAnsi" w:cs="Times New Roman"/>
          <w:b/>
          <w:sz w:val="48"/>
          <w:szCs w:val="48"/>
        </w:rPr>
        <w:t>Kontraktsgrunnlaget</w:t>
      </w:r>
      <w:proofErr w:type="spellEnd"/>
    </w:p>
    <w:p w14:paraId="53B1BB34" w14:textId="77777777" w:rsidR="00607FDC" w:rsidRDefault="00607FDC">
      <w:pPr>
        <w:rPr>
          <w:rFonts w:asciiTheme="majorHAnsi" w:hAnsiTheme="majorHAnsi"/>
          <w:b/>
          <w:sz w:val="32"/>
          <w:szCs w:val="32"/>
        </w:rPr>
      </w:pPr>
    </w:p>
    <w:p w14:paraId="6467A45D" w14:textId="77777777" w:rsidR="00607FDC" w:rsidRDefault="00607FDC">
      <w:pPr>
        <w:rPr>
          <w:rFonts w:asciiTheme="majorHAnsi" w:hAnsiTheme="majorHAnsi"/>
          <w:b/>
          <w:sz w:val="32"/>
          <w:szCs w:val="32"/>
        </w:rPr>
      </w:pPr>
    </w:p>
    <w:p w14:paraId="23CD6D6D" w14:textId="77777777" w:rsidR="00607FDC" w:rsidRDefault="00607FDC">
      <w:pPr>
        <w:rPr>
          <w:rFonts w:asciiTheme="majorHAnsi" w:hAnsiTheme="majorHAnsi"/>
          <w:b/>
          <w:sz w:val="32"/>
          <w:szCs w:val="32"/>
        </w:rPr>
      </w:pPr>
    </w:p>
    <w:p w14:paraId="1AEBC358" w14:textId="77777777" w:rsidR="00607FDC" w:rsidRDefault="00607FDC">
      <w:pPr>
        <w:rPr>
          <w:rFonts w:asciiTheme="majorHAnsi" w:hAnsiTheme="majorHAnsi"/>
          <w:b/>
          <w:sz w:val="32"/>
          <w:szCs w:val="32"/>
        </w:rPr>
      </w:pPr>
    </w:p>
    <w:p w14:paraId="61B1CB27" w14:textId="77777777" w:rsidR="00607FDC" w:rsidRDefault="00607FDC">
      <w:pPr>
        <w:rPr>
          <w:rFonts w:asciiTheme="majorHAnsi" w:hAnsiTheme="majorHAnsi"/>
          <w:b/>
          <w:sz w:val="32"/>
          <w:szCs w:val="32"/>
        </w:rPr>
      </w:pPr>
    </w:p>
    <w:p w14:paraId="7CCB7C3E" w14:textId="77777777" w:rsidR="00607FDC" w:rsidRDefault="00607FDC">
      <w:pPr>
        <w:rPr>
          <w:rFonts w:asciiTheme="majorHAnsi" w:hAnsiTheme="majorHAnsi"/>
          <w:b/>
          <w:sz w:val="32"/>
          <w:szCs w:val="32"/>
        </w:rPr>
      </w:pPr>
    </w:p>
    <w:p w14:paraId="256A5800" w14:textId="77777777" w:rsidR="00607FDC" w:rsidRDefault="00607FDC">
      <w:pPr>
        <w:rPr>
          <w:rFonts w:asciiTheme="majorHAnsi" w:hAnsiTheme="majorHAnsi"/>
          <w:b/>
          <w:sz w:val="32"/>
          <w:szCs w:val="32"/>
        </w:rPr>
      </w:pPr>
    </w:p>
    <w:p w14:paraId="7BBECD0A" w14:textId="77777777" w:rsidR="00607FDC" w:rsidRDefault="00607FDC">
      <w:pPr>
        <w:rPr>
          <w:rFonts w:asciiTheme="majorHAnsi" w:hAnsiTheme="majorHAnsi"/>
          <w:b/>
          <w:sz w:val="32"/>
          <w:szCs w:val="32"/>
        </w:rPr>
      </w:pPr>
    </w:p>
    <w:p w14:paraId="61CCFF0D" w14:textId="77777777" w:rsidR="00607FDC" w:rsidRDefault="00607FDC">
      <w:pPr>
        <w:rPr>
          <w:rFonts w:asciiTheme="majorHAnsi" w:hAnsiTheme="majorHAnsi"/>
          <w:b/>
          <w:sz w:val="32"/>
          <w:szCs w:val="32"/>
        </w:rPr>
      </w:pPr>
    </w:p>
    <w:p w14:paraId="09FDFF91" w14:textId="25C086E0" w:rsidR="00607FDC" w:rsidRDefault="00607FDC">
      <w:pPr>
        <w:rPr>
          <w:rFonts w:asciiTheme="majorHAnsi" w:hAnsiTheme="majorHAnsi"/>
          <w:b/>
          <w:sz w:val="32"/>
          <w:szCs w:val="32"/>
        </w:rPr>
      </w:pPr>
    </w:p>
    <w:p w14:paraId="6602F911" w14:textId="77777777" w:rsidR="007316FF" w:rsidRDefault="007316FF">
      <w:pPr>
        <w:rPr>
          <w:rFonts w:asciiTheme="majorHAnsi" w:hAnsiTheme="majorHAnsi"/>
          <w:b/>
          <w:sz w:val="32"/>
          <w:szCs w:val="32"/>
        </w:rPr>
      </w:pPr>
    </w:p>
    <w:p w14:paraId="70421C63" w14:textId="77777777" w:rsidR="00607FDC" w:rsidRDefault="00607FDC">
      <w:pPr>
        <w:rPr>
          <w:rFonts w:asciiTheme="majorHAnsi" w:hAnsiTheme="majorHAnsi"/>
          <w:b/>
          <w:sz w:val="32"/>
          <w:szCs w:val="32"/>
        </w:rPr>
      </w:pPr>
    </w:p>
    <w:p w14:paraId="33480371" w14:textId="77777777" w:rsidR="00607FDC" w:rsidRDefault="00607FDC">
      <w:pPr>
        <w:rPr>
          <w:rFonts w:asciiTheme="majorHAnsi" w:hAnsiTheme="majorHAnsi"/>
          <w:b/>
          <w:sz w:val="32"/>
          <w:szCs w:val="32"/>
        </w:rPr>
      </w:pPr>
    </w:p>
    <w:p w14:paraId="6CB8DB18" w14:textId="77777777" w:rsidR="00607FDC" w:rsidRDefault="00607FDC">
      <w:pPr>
        <w:rPr>
          <w:rFonts w:asciiTheme="majorHAnsi" w:hAnsiTheme="majorHAnsi"/>
          <w:b/>
          <w:sz w:val="32"/>
          <w:szCs w:val="32"/>
        </w:rPr>
      </w:pPr>
    </w:p>
    <w:p w14:paraId="0ABA07C8" w14:textId="77777777" w:rsidR="00607FDC" w:rsidRDefault="00607FDC">
      <w:pPr>
        <w:rPr>
          <w:rFonts w:asciiTheme="majorHAnsi" w:hAnsiTheme="majorHAnsi"/>
          <w:b/>
          <w:sz w:val="32"/>
          <w:szCs w:val="32"/>
        </w:rPr>
      </w:pPr>
    </w:p>
    <w:p w14:paraId="1DC9320A" w14:textId="77777777" w:rsidR="005A015E" w:rsidRPr="004F04C2" w:rsidRDefault="005A015E" w:rsidP="00AB4F8B">
      <w:pPr>
        <w:rPr>
          <w:rFonts w:asciiTheme="majorHAnsi" w:hAnsiTheme="majorHAnsi"/>
          <w:b/>
          <w:sz w:val="32"/>
          <w:szCs w:val="32"/>
        </w:rPr>
      </w:pPr>
      <w:r w:rsidRPr="004F04C2">
        <w:rPr>
          <w:rFonts w:asciiTheme="majorHAnsi" w:hAnsiTheme="majorHAnsi"/>
          <w:b/>
          <w:sz w:val="32"/>
          <w:szCs w:val="32"/>
        </w:rPr>
        <w:t>Innholdsfortegnelse</w:t>
      </w:r>
      <w:r w:rsidRPr="004F04C2">
        <w:rPr>
          <w:rFonts w:asciiTheme="majorHAnsi" w:hAnsiTheme="majorHAnsi"/>
          <w:b/>
          <w:sz w:val="32"/>
          <w:szCs w:val="32"/>
        </w:rPr>
        <w:tab/>
      </w:r>
    </w:p>
    <w:p w14:paraId="2E459509" w14:textId="58F36B31" w:rsidR="00A71150" w:rsidRDefault="006543A0">
      <w:pPr>
        <w:pStyle w:val="INNH1"/>
        <w:tabs>
          <w:tab w:val="left" w:pos="480"/>
          <w:tab w:val="right" w:leader="dot" w:pos="9056"/>
        </w:tabs>
        <w:rPr>
          <w:rFonts w:asciiTheme="minorHAnsi" w:hAnsiTheme="minorHAnsi"/>
          <w:noProof/>
          <w:szCs w:val="22"/>
        </w:rPr>
      </w:pPr>
      <w:r w:rsidRPr="005A015E">
        <w:rPr>
          <w:rFonts w:eastAsia="Times New Roman" w:cs="Times New Roman"/>
          <w:szCs w:val="22"/>
        </w:rPr>
        <w:fldChar w:fldCharType="begin"/>
      </w:r>
      <w:r w:rsidR="005A015E" w:rsidRPr="005A015E">
        <w:rPr>
          <w:rFonts w:eastAsia="Times New Roman" w:cs="Times New Roman"/>
          <w:szCs w:val="22"/>
        </w:rPr>
        <w:instrText xml:space="preserve"> TOC \o "1-3" \h \z \u </w:instrText>
      </w:r>
      <w:r w:rsidRPr="005A015E">
        <w:rPr>
          <w:rFonts w:eastAsia="Times New Roman" w:cs="Times New Roman"/>
          <w:szCs w:val="22"/>
        </w:rPr>
        <w:fldChar w:fldCharType="separate"/>
      </w:r>
      <w:hyperlink w:anchor="_Toc82500740" w:history="1">
        <w:r w:rsidR="00A71150" w:rsidRPr="005260DE">
          <w:rPr>
            <w:rStyle w:val="Hyperkobling"/>
            <w:noProof/>
          </w:rPr>
          <w:t>A.</w:t>
        </w:r>
        <w:r w:rsidR="00A71150">
          <w:rPr>
            <w:rFonts w:asciiTheme="minorHAnsi" w:hAnsiTheme="minorHAnsi"/>
            <w:noProof/>
            <w:szCs w:val="22"/>
          </w:rPr>
          <w:tab/>
        </w:r>
        <w:r w:rsidR="00A71150" w:rsidRPr="005260DE">
          <w:rPr>
            <w:rStyle w:val="Hyperkobling"/>
            <w:noProof/>
          </w:rPr>
          <w:t>Generell del</w:t>
        </w:r>
        <w:r w:rsidR="00A71150">
          <w:rPr>
            <w:noProof/>
            <w:webHidden/>
          </w:rPr>
          <w:tab/>
        </w:r>
        <w:r w:rsidR="00A71150">
          <w:rPr>
            <w:noProof/>
            <w:webHidden/>
          </w:rPr>
          <w:fldChar w:fldCharType="begin"/>
        </w:r>
        <w:r w:rsidR="00A71150">
          <w:rPr>
            <w:noProof/>
            <w:webHidden/>
          </w:rPr>
          <w:instrText xml:space="preserve"> PAGEREF _Toc82500740 \h </w:instrText>
        </w:r>
        <w:r w:rsidR="00A71150">
          <w:rPr>
            <w:noProof/>
            <w:webHidden/>
          </w:rPr>
        </w:r>
        <w:r w:rsidR="00A71150">
          <w:rPr>
            <w:noProof/>
            <w:webHidden/>
          </w:rPr>
          <w:fldChar w:fldCharType="separate"/>
        </w:r>
        <w:r w:rsidR="008C4F16">
          <w:rPr>
            <w:noProof/>
            <w:webHidden/>
          </w:rPr>
          <w:t>3</w:t>
        </w:r>
        <w:r w:rsidR="00A71150">
          <w:rPr>
            <w:noProof/>
            <w:webHidden/>
          </w:rPr>
          <w:fldChar w:fldCharType="end"/>
        </w:r>
      </w:hyperlink>
    </w:p>
    <w:p w14:paraId="3E7339F6" w14:textId="47CB1DA5" w:rsidR="00A71150" w:rsidRDefault="00A71150">
      <w:pPr>
        <w:pStyle w:val="INNH2"/>
        <w:rPr>
          <w:rFonts w:asciiTheme="minorHAnsi" w:hAnsiTheme="minorHAnsi"/>
          <w:szCs w:val="22"/>
        </w:rPr>
      </w:pPr>
      <w:hyperlink w:anchor="_Toc82500741" w:history="1">
        <w:r w:rsidRPr="005260DE">
          <w:rPr>
            <w:rStyle w:val="Hyperkobling"/>
          </w:rPr>
          <w:t>A.1</w:t>
        </w:r>
        <w:r>
          <w:rPr>
            <w:rFonts w:asciiTheme="minorHAnsi" w:hAnsiTheme="minorHAnsi"/>
            <w:szCs w:val="22"/>
          </w:rPr>
          <w:tab/>
        </w:r>
        <w:r w:rsidRPr="005260DE">
          <w:rPr>
            <w:rStyle w:val="Hyperkobling"/>
          </w:rPr>
          <w:t>Innledning</w:t>
        </w:r>
        <w:r>
          <w:rPr>
            <w:webHidden/>
          </w:rPr>
          <w:tab/>
        </w:r>
        <w:r>
          <w:rPr>
            <w:webHidden/>
          </w:rPr>
          <w:fldChar w:fldCharType="begin"/>
        </w:r>
        <w:r>
          <w:rPr>
            <w:webHidden/>
          </w:rPr>
          <w:instrText xml:space="preserve"> PAGEREF _Toc82500741 \h </w:instrText>
        </w:r>
        <w:r>
          <w:rPr>
            <w:webHidden/>
          </w:rPr>
        </w:r>
        <w:r>
          <w:rPr>
            <w:webHidden/>
          </w:rPr>
          <w:fldChar w:fldCharType="separate"/>
        </w:r>
        <w:r w:rsidR="008C4F16">
          <w:rPr>
            <w:webHidden/>
          </w:rPr>
          <w:t>3</w:t>
        </w:r>
        <w:r>
          <w:rPr>
            <w:webHidden/>
          </w:rPr>
          <w:fldChar w:fldCharType="end"/>
        </w:r>
      </w:hyperlink>
    </w:p>
    <w:p w14:paraId="658354FA" w14:textId="0465D53A" w:rsidR="00A71150" w:rsidRDefault="00A71150">
      <w:pPr>
        <w:pStyle w:val="INNH2"/>
        <w:rPr>
          <w:rFonts w:asciiTheme="minorHAnsi" w:hAnsiTheme="minorHAnsi"/>
          <w:szCs w:val="22"/>
        </w:rPr>
      </w:pPr>
      <w:hyperlink w:anchor="_Toc82500742" w:history="1">
        <w:r w:rsidRPr="005260DE">
          <w:rPr>
            <w:rStyle w:val="Hyperkobling"/>
          </w:rPr>
          <w:t>A.2</w:t>
        </w:r>
        <w:r>
          <w:rPr>
            <w:rFonts w:asciiTheme="minorHAnsi" w:hAnsiTheme="minorHAnsi"/>
            <w:szCs w:val="22"/>
          </w:rPr>
          <w:tab/>
        </w:r>
        <w:r w:rsidRPr="005260DE">
          <w:rPr>
            <w:rStyle w:val="Hyperkobling"/>
          </w:rPr>
          <w:t>Kort om kontraktens omfang</w:t>
        </w:r>
        <w:r>
          <w:rPr>
            <w:webHidden/>
          </w:rPr>
          <w:tab/>
        </w:r>
        <w:r>
          <w:rPr>
            <w:webHidden/>
          </w:rPr>
          <w:fldChar w:fldCharType="begin"/>
        </w:r>
        <w:r>
          <w:rPr>
            <w:webHidden/>
          </w:rPr>
          <w:instrText xml:space="preserve"> PAGEREF _Toc82500742 \h </w:instrText>
        </w:r>
        <w:r>
          <w:rPr>
            <w:webHidden/>
          </w:rPr>
        </w:r>
        <w:r>
          <w:rPr>
            <w:webHidden/>
          </w:rPr>
          <w:fldChar w:fldCharType="separate"/>
        </w:r>
        <w:r w:rsidR="008C4F16">
          <w:rPr>
            <w:webHidden/>
          </w:rPr>
          <w:t>3</w:t>
        </w:r>
        <w:r>
          <w:rPr>
            <w:webHidden/>
          </w:rPr>
          <w:fldChar w:fldCharType="end"/>
        </w:r>
      </w:hyperlink>
    </w:p>
    <w:p w14:paraId="7A5FE703" w14:textId="29033F6B" w:rsidR="00A71150" w:rsidRDefault="00A71150">
      <w:pPr>
        <w:pStyle w:val="INNH2"/>
        <w:rPr>
          <w:rFonts w:asciiTheme="minorHAnsi" w:hAnsiTheme="minorHAnsi"/>
          <w:szCs w:val="22"/>
        </w:rPr>
      </w:pPr>
      <w:hyperlink w:anchor="_Toc82500743" w:history="1">
        <w:r w:rsidRPr="005260DE">
          <w:rPr>
            <w:rStyle w:val="Hyperkobling"/>
          </w:rPr>
          <w:t>A.3</w:t>
        </w:r>
        <w:r>
          <w:rPr>
            <w:rFonts w:asciiTheme="minorHAnsi" w:hAnsiTheme="minorHAnsi"/>
            <w:szCs w:val="22"/>
          </w:rPr>
          <w:tab/>
        </w:r>
        <w:r w:rsidRPr="005260DE">
          <w:rPr>
            <w:rStyle w:val="Hyperkobling"/>
          </w:rPr>
          <w:t>Organisasjon og entreprisemodell</w:t>
        </w:r>
        <w:r>
          <w:rPr>
            <w:webHidden/>
          </w:rPr>
          <w:tab/>
        </w:r>
        <w:r>
          <w:rPr>
            <w:webHidden/>
          </w:rPr>
          <w:fldChar w:fldCharType="begin"/>
        </w:r>
        <w:r>
          <w:rPr>
            <w:webHidden/>
          </w:rPr>
          <w:instrText xml:space="preserve"> PAGEREF _Toc82500743 \h </w:instrText>
        </w:r>
        <w:r>
          <w:rPr>
            <w:webHidden/>
          </w:rPr>
        </w:r>
        <w:r>
          <w:rPr>
            <w:webHidden/>
          </w:rPr>
          <w:fldChar w:fldCharType="separate"/>
        </w:r>
        <w:r w:rsidR="008C4F16">
          <w:rPr>
            <w:webHidden/>
          </w:rPr>
          <w:t>3</w:t>
        </w:r>
        <w:r>
          <w:rPr>
            <w:webHidden/>
          </w:rPr>
          <w:fldChar w:fldCharType="end"/>
        </w:r>
      </w:hyperlink>
    </w:p>
    <w:p w14:paraId="4C2E6962" w14:textId="53456235" w:rsidR="00A71150" w:rsidRDefault="00A71150">
      <w:pPr>
        <w:pStyle w:val="INNH2"/>
        <w:rPr>
          <w:rFonts w:asciiTheme="minorHAnsi" w:hAnsiTheme="minorHAnsi"/>
          <w:szCs w:val="22"/>
        </w:rPr>
      </w:pPr>
      <w:hyperlink w:anchor="_Toc82500744" w:history="1">
        <w:r w:rsidRPr="005260DE">
          <w:rPr>
            <w:rStyle w:val="Hyperkobling"/>
          </w:rPr>
          <w:t>A.4</w:t>
        </w:r>
        <w:r>
          <w:rPr>
            <w:rFonts w:asciiTheme="minorHAnsi" w:hAnsiTheme="minorHAnsi"/>
            <w:szCs w:val="22"/>
          </w:rPr>
          <w:tab/>
        </w:r>
        <w:r w:rsidRPr="005260DE">
          <w:rPr>
            <w:rStyle w:val="Hyperkobling"/>
          </w:rPr>
          <w:t>Dokumentliste</w:t>
        </w:r>
        <w:r>
          <w:rPr>
            <w:webHidden/>
          </w:rPr>
          <w:tab/>
        </w:r>
        <w:r>
          <w:rPr>
            <w:webHidden/>
          </w:rPr>
          <w:fldChar w:fldCharType="begin"/>
        </w:r>
        <w:r>
          <w:rPr>
            <w:webHidden/>
          </w:rPr>
          <w:instrText xml:space="preserve"> PAGEREF _Toc82500744 \h </w:instrText>
        </w:r>
        <w:r>
          <w:rPr>
            <w:webHidden/>
          </w:rPr>
        </w:r>
        <w:r>
          <w:rPr>
            <w:webHidden/>
          </w:rPr>
          <w:fldChar w:fldCharType="separate"/>
        </w:r>
        <w:r w:rsidR="008C4F16">
          <w:rPr>
            <w:webHidden/>
          </w:rPr>
          <w:t>3</w:t>
        </w:r>
        <w:r>
          <w:rPr>
            <w:webHidden/>
          </w:rPr>
          <w:fldChar w:fldCharType="end"/>
        </w:r>
      </w:hyperlink>
    </w:p>
    <w:p w14:paraId="2B8DA1DB" w14:textId="4487EDDE" w:rsidR="00A71150" w:rsidRDefault="00A71150">
      <w:pPr>
        <w:pStyle w:val="INNH1"/>
        <w:tabs>
          <w:tab w:val="left" w:pos="480"/>
          <w:tab w:val="right" w:leader="dot" w:pos="9056"/>
        </w:tabs>
        <w:rPr>
          <w:rFonts w:asciiTheme="minorHAnsi" w:hAnsiTheme="minorHAnsi"/>
          <w:noProof/>
          <w:szCs w:val="22"/>
        </w:rPr>
      </w:pPr>
      <w:hyperlink w:anchor="_Toc82500745" w:history="1">
        <w:r w:rsidRPr="005260DE">
          <w:rPr>
            <w:rStyle w:val="Hyperkobling"/>
            <w:noProof/>
          </w:rPr>
          <w:t>B.</w:t>
        </w:r>
        <w:r>
          <w:rPr>
            <w:rFonts w:asciiTheme="minorHAnsi" w:hAnsiTheme="minorHAnsi"/>
            <w:noProof/>
            <w:szCs w:val="22"/>
          </w:rPr>
          <w:tab/>
        </w:r>
        <w:r w:rsidRPr="005260DE">
          <w:rPr>
            <w:rStyle w:val="Hyperkobling"/>
            <w:noProof/>
          </w:rPr>
          <w:t>Kontraktbestemmelser</w:t>
        </w:r>
        <w:r>
          <w:rPr>
            <w:noProof/>
            <w:webHidden/>
          </w:rPr>
          <w:tab/>
        </w:r>
        <w:r>
          <w:rPr>
            <w:noProof/>
            <w:webHidden/>
          </w:rPr>
          <w:fldChar w:fldCharType="begin"/>
        </w:r>
        <w:r>
          <w:rPr>
            <w:noProof/>
            <w:webHidden/>
          </w:rPr>
          <w:instrText xml:space="preserve"> PAGEREF _Toc82500745 \h </w:instrText>
        </w:r>
        <w:r>
          <w:rPr>
            <w:noProof/>
            <w:webHidden/>
          </w:rPr>
        </w:r>
        <w:r>
          <w:rPr>
            <w:noProof/>
            <w:webHidden/>
          </w:rPr>
          <w:fldChar w:fldCharType="separate"/>
        </w:r>
        <w:r w:rsidR="008C4F16">
          <w:rPr>
            <w:noProof/>
            <w:webHidden/>
          </w:rPr>
          <w:t>4</w:t>
        </w:r>
        <w:r>
          <w:rPr>
            <w:noProof/>
            <w:webHidden/>
          </w:rPr>
          <w:fldChar w:fldCharType="end"/>
        </w:r>
      </w:hyperlink>
    </w:p>
    <w:p w14:paraId="73870C72" w14:textId="50093C71" w:rsidR="00A71150" w:rsidRDefault="00A71150">
      <w:pPr>
        <w:pStyle w:val="INNH2"/>
        <w:rPr>
          <w:rFonts w:asciiTheme="minorHAnsi" w:hAnsiTheme="minorHAnsi"/>
          <w:szCs w:val="22"/>
        </w:rPr>
      </w:pPr>
      <w:hyperlink w:anchor="_Toc82500746" w:history="1">
        <w:r w:rsidRPr="005260DE">
          <w:rPr>
            <w:rStyle w:val="Hyperkobling"/>
          </w:rPr>
          <w:t>B.1</w:t>
        </w:r>
        <w:r>
          <w:rPr>
            <w:rFonts w:asciiTheme="minorHAnsi" w:hAnsiTheme="minorHAnsi"/>
            <w:szCs w:val="22"/>
          </w:rPr>
          <w:tab/>
        </w:r>
        <w:r w:rsidRPr="005260DE">
          <w:rPr>
            <w:rStyle w:val="Hyperkobling"/>
          </w:rPr>
          <w:t>Alminnelige kontraktsbestemmelser</w:t>
        </w:r>
        <w:r>
          <w:rPr>
            <w:webHidden/>
          </w:rPr>
          <w:tab/>
        </w:r>
        <w:r>
          <w:rPr>
            <w:webHidden/>
          </w:rPr>
          <w:fldChar w:fldCharType="begin"/>
        </w:r>
        <w:r>
          <w:rPr>
            <w:webHidden/>
          </w:rPr>
          <w:instrText xml:space="preserve"> PAGEREF _Toc82500746 \h </w:instrText>
        </w:r>
        <w:r>
          <w:rPr>
            <w:webHidden/>
          </w:rPr>
        </w:r>
        <w:r>
          <w:rPr>
            <w:webHidden/>
          </w:rPr>
          <w:fldChar w:fldCharType="separate"/>
        </w:r>
        <w:r w:rsidR="008C4F16">
          <w:rPr>
            <w:webHidden/>
          </w:rPr>
          <w:t>4</w:t>
        </w:r>
        <w:r>
          <w:rPr>
            <w:webHidden/>
          </w:rPr>
          <w:fldChar w:fldCharType="end"/>
        </w:r>
      </w:hyperlink>
    </w:p>
    <w:p w14:paraId="1EF572F8" w14:textId="4F142B4A" w:rsidR="00A71150" w:rsidRDefault="00A71150">
      <w:pPr>
        <w:pStyle w:val="INNH2"/>
        <w:rPr>
          <w:rFonts w:asciiTheme="minorHAnsi" w:hAnsiTheme="minorHAnsi"/>
          <w:szCs w:val="22"/>
        </w:rPr>
      </w:pPr>
      <w:hyperlink w:anchor="_Toc82500747" w:history="1">
        <w:r w:rsidRPr="005260DE">
          <w:rPr>
            <w:rStyle w:val="Hyperkobling"/>
          </w:rPr>
          <w:t>B.2</w:t>
        </w:r>
        <w:r>
          <w:rPr>
            <w:rFonts w:asciiTheme="minorHAnsi" w:hAnsiTheme="minorHAnsi"/>
            <w:szCs w:val="22"/>
          </w:rPr>
          <w:tab/>
        </w:r>
        <w:r w:rsidRPr="005260DE">
          <w:rPr>
            <w:rStyle w:val="Hyperkobling"/>
          </w:rPr>
          <w:t>Spesielle kontraktsbestemmelser</w:t>
        </w:r>
        <w:r>
          <w:rPr>
            <w:webHidden/>
          </w:rPr>
          <w:tab/>
        </w:r>
        <w:r>
          <w:rPr>
            <w:webHidden/>
          </w:rPr>
          <w:fldChar w:fldCharType="begin"/>
        </w:r>
        <w:r>
          <w:rPr>
            <w:webHidden/>
          </w:rPr>
          <w:instrText xml:space="preserve"> PAGEREF _Toc82500747 \h </w:instrText>
        </w:r>
        <w:r>
          <w:rPr>
            <w:webHidden/>
          </w:rPr>
        </w:r>
        <w:r>
          <w:rPr>
            <w:webHidden/>
          </w:rPr>
          <w:fldChar w:fldCharType="separate"/>
        </w:r>
        <w:r w:rsidR="008C4F16">
          <w:rPr>
            <w:webHidden/>
          </w:rPr>
          <w:t>4</w:t>
        </w:r>
        <w:r>
          <w:rPr>
            <w:webHidden/>
          </w:rPr>
          <w:fldChar w:fldCharType="end"/>
        </w:r>
      </w:hyperlink>
    </w:p>
    <w:p w14:paraId="494849D1" w14:textId="1231A54F" w:rsidR="00A71150" w:rsidRDefault="00A71150">
      <w:pPr>
        <w:pStyle w:val="INNH1"/>
        <w:tabs>
          <w:tab w:val="left" w:pos="480"/>
          <w:tab w:val="right" w:leader="dot" w:pos="9056"/>
        </w:tabs>
        <w:rPr>
          <w:rFonts w:asciiTheme="minorHAnsi" w:hAnsiTheme="minorHAnsi"/>
          <w:noProof/>
          <w:szCs w:val="22"/>
        </w:rPr>
      </w:pPr>
      <w:hyperlink w:anchor="_Toc82500748" w:history="1">
        <w:r w:rsidRPr="005260DE">
          <w:rPr>
            <w:rStyle w:val="Hyperkobling"/>
            <w:rFonts w:cstheme="majorHAnsi"/>
            <w:noProof/>
          </w:rPr>
          <w:t>C.</w:t>
        </w:r>
        <w:r>
          <w:rPr>
            <w:rFonts w:asciiTheme="minorHAnsi" w:hAnsiTheme="minorHAnsi"/>
            <w:noProof/>
            <w:szCs w:val="22"/>
          </w:rPr>
          <w:tab/>
        </w:r>
        <w:r w:rsidRPr="005260DE">
          <w:rPr>
            <w:rStyle w:val="Hyperkobling"/>
            <w:rFonts w:cstheme="majorHAnsi"/>
            <w:noProof/>
          </w:rPr>
          <w:t>Tekniske krav</w:t>
        </w:r>
        <w:r>
          <w:rPr>
            <w:noProof/>
            <w:webHidden/>
          </w:rPr>
          <w:tab/>
        </w:r>
        <w:r>
          <w:rPr>
            <w:noProof/>
            <w:webHidden/>
          </w:rPr>
          <w:fldChar w:fldCharType="begin"/>
        </w:r>
        <w:r>
          <w:rPr>
            <w:noProof/>
            <w:webHidden/>
          </w:rPr>
          <w:instrText xml:space="preserve"> PAGEREF _Toc82500748 \h </w:instrText>
        </w:r>
        <w:r>
          <w:rPr>
            <w:noProof/>
            <w:webHidden/>
          </w:rPr>
        </w:r>
        <w:r>
          <w:rPr>
            <w:noProof/>
            <w:webHidden/>
          </w:rPr>
          <w:fldChar w:fldCharType="separate"/>
        </w:r>
        <w:r w:rsidR="008C4F16">
          <w:rPr>
            <w:noProof/>
            <w:webHidden/>
          </w:rPr>
          <w:t>4</w:t>
        </w:r>
        <w:r>
          <w:rPr>
            <w:noProof/>
            <w:webHidden/>
          </w:rPr>
          <w:fldChar w:fldCharType="end"/>
        </w:r>
      </w:hyperlink>
    </w:p>
    <w:p w14:paraId="7544B9D4" w14:textId="259818BE" w:rsidR="00A71150" w:rsidRDefault="00A71150">
      <w:pPr>
        <w:pStyle w:val="INNH2"/>
        <w:rPr>
          <w:rFonts w:asciiTheme="minorHAnsi" w:hAnsiTheme="minorHAnsi"/>
          <w:szCs w:val="22"/>
        </w:rPr>
      </w:pPr>
      <w:hyperlink w:anchor="_Toc82500749" w:history="1">
        <w:r w:rsidRPr="005260DE">
          <w:rPr>
            <w:rStyle w:val="Hyperkobling"/>
            <w:rFonts w:cstheme="majorHAnsi"/>
          </w:rPr>
          <w:t>C.1</w:t>
        </w:r>
        <w:r>
          <w:rPr>
            <w:rFonts w:asciiTheme="minorHAnsi" w:hAnsiTheme="minorHAnsi"/>
            <w:szCs w:val="22"/>
          </w:rPr>
          <w:tab/>
        </w:r>
        <w:r w:rsidRPr="005260DE">
          <w:rPr>
            <w:rStyle w:val="Hyperkobling"/>
            <w:rFonts w:cstheme="majorHAnsi"/>
          </w:rPr>
          <w:t>Tekniske rammebetingelser</w:t>
        </w:r>
        <w:r>
          <w:rPr>
            <w:webHidden/>
          </w:rPr>
          <w:tab/>
        </w:r>
        <w:r>
          <w:rPr>
            <w:webHidden/>
          </w:rPr>
          <w:fldChar w:fldCharType="begin"/>
        </w:r>
        <w:r>
          <w:rPr>
            <w:webHidden/>
          </w:rPr>
          <w:instrText xml:space="preserve"> PAGEREF _Toc82500749 \h </w:instrText>
        </w:r>
        <w:r>
          <w:rPr>
            <w:webHidden/>
          </w:rPr>
        </w:r>
        <w:r>
          <w:rPr>
            <w:webHidden/>
          </w:rPr>
          <w:fldChar w:fldCharType="separate"/>
        </w:r>
        <w:r w:rsidR="008C4F16">
          <w:rPr>
            <w:webHidden/>
          </w:rPr>
          <w:t>4</w:t>
        </w:r>
        <w:r>
          <w:rPr>
            <w:webHidden/>
          </w:rPr>
          <w:fldChar w:fldCharType="end"/>
        </w:r>
      </w:hyperlink>
    </w:p>
    <w:p w14:paraId="6899F139" w14:textId="4CD9877F" w:rsidR="00A71150" w:rsidRDefault="00A71150">
      <w:pPr>
        <w:pStyle w:val="INNH2"/>
        <w:rPr>
          <w:rFonts w:asciiTheme="minorHAnsi" w:hAnsiTheme="minorHAnsi"/>
          <w:szCs w:val="22"/>
        </w:rPr>
      </w:pPr>
      <w:hyperlink w:anchor="_Toc82500750" w:history="1">
        <w:r w:rsidRPr="005260DE">
          <w:rPr>
            <w:rStyle w:val="Hyperkobling"/>
            <w:rFonts w:cstheme="majorHAnsi"/>
          </w:rPr>
          <w:t>C.2</w:t>
        </w:r>
        <w:r>
          <w:rPr>
            <w:rFonts w:asciiTheme="minorHAnsi" w:hAnsiTheme="minorHAnsi"/>
            <w:szCs w:val="22"/>
          </w:rPr>
          <w:tab/>
        </w:r>
        <w:r w:rsidRPr="005260DE">
          <w:rPr>
            <w:rStyle w:val="Hyperkobling"/>
            <w:rFonts w:cstheme="majorHAnsi"/>
          </w:rPr>
          <w:t>Teknisk beskrivelse</w:t>
        </w:r>
        <w:r>
          <w:rPr>
            <w:webHidden/>
          </w:rPr>
          <w:tab/>
        </w:r>
        <w:r>
          <w:rPr>
            <w:webHidden/>
          </w:rPr>
          <w:fldChar w:fldCharType="begin"/>
        </w:r>
        <w:r>
          <w:rPr>
            <w:webHidden/>
          </w:rPr>
          <w:instrText xml:space="preserve"> PAGEREF _Toc82500750 \h </w:instrText>
        </w:r>
        <w:r>
          <w:rPr>
            <w:webHidden/>
          </w:rPr>
        </w:r>
        <w:r>
          <w:rPr>
            <w:webHidden/>
          </w:rPr>
          <w:fldChar w:fldCharType="separate"/>
        </w:r>
        <w:r w:rsidR="008C4F16">
          <w:rPr>
            <w:webHidden/>
          </w:rPr>
          <w:t>4</w:t>
        </w:r>
        <w:r>
          <w:rPr>
            <w:webHidden/>
          </w:rPr>
          <w:fldChar w:fldCharType="end"/>
        </w:r>
      </w:hyperlink>
    </w:p>
    <w:p w14:paraId="74C8179B" w14:textId="5C4965F8" w:rsidR="00A71150" w:rsidRDefault="00A71150">
      <w:pPr>
        <w:pStyle w:val="INNH2"/>
        <w:rPr>
          <w:rFonts w:asciiTheme="minorHAnsi" w:hAnsiTheme="minorHAnsi"/>
          <w:szCs w:val="22"/>
        </w:rPr>
      </w:pPr>
      <w:hyperlink w:anchor="_Toc82500751" w:history="1">
        <w:r w:rsidRPr="005260DE">
          <w:rPr>
            <w:rStyle w:val="Hyperkobling"/>
            <w:rFonts w:cstheme="majorHAnsi"/>
          </w:rPr>
          <w:t>C.3</w:t>
        </w:r>
        <w:r>
          <w:rPr>
            <w:rFonts w:asciiTheme="minorHAnsi" w:hAnsiTheme="minorHAnsi"/>
            <w:szCs w:val="22"/>
          </w:rPr>
          <w:tab/>
        </w:r>
        <w:r w:rsidRPr="005260DE">
          <w:rPr>
            <w:rStyle w:val="Hyperkobling"/>
            <w:rFonts w:cstheme="majorHAnsi"/>
          </w:rPr>
          <w:t>Tegninger og modeller</w:t>
        </w:r>
        <w:r>
          <w:rPr>
            <w:webHidden/>
          </w:rPr>
          <w:tab/>
        </w:r>
        <w:r>
          <w:rPr>
            <w:webHidden/>
          </w:rPr>
          <w:fldChar w:fldCharType="begin"/>
        </w:r>
        <w:r>
          <w:rPr>
            <w:webHidden/>
          </w:rPr>
          <w:instrText xml:space="preserve"> PAGEREF _Toc82500751 \h </w:instrText>
        </w:r>
        <w:r>
          <w:rPr>
            <w:webHidden/>
          </w:rPr>
        </w:r>
        <w:r>
          <w:rPr>
            <w:webHidden/>
          </w:rPr>
          <w:fldChar w:fldCharType="separate"/>
        </w:r>
        <w:r w:rsidR="008C4F16">
          <w:rPr>
            <w:webHidden/>
          </w:rPr>
          <w:t>4</w:t>
        </w:r>
        <w:r>
          <w:rPr>
            <w:webHidden/>
          </w:rPr>
          <w:fldChar w:fldCharType="end"/>
        </w:r>
      </w:hyperlink>
    </w:p>
    <w:p w14:paraId="3B3E97D6" w14:textId="6CA81C55" w:rsidR="00A71150" w:rsidRDefault="00A71150">
      <w:pPr>
        <w:pStyle w:val="INNH2"/>
        <w:rPr>
          <w:rFonts w:asciiTheme="minorHAnsi" w:hAnsiTheme="minorHAnsi"/>
          <w:szCs w:val="22"/>
        </w:rPr>
      </w:pPr>
      <w:hyperlink w:anchor="_Toc82500752" w:history="1">
        <w:r w:rsidRPr="005260DE">
          <w:rPr>
            <w:rStyle w:val="Hyperkobling"/>
            <w:rFonts w:cstheme="majorHAnsi"/>
          </w:rPr>
          <w:t>C.4</w:t>
        </w:r>
        <w:r>
          <w:rPr>
            <w:rFonts w:asciiTheme="minorHAnsi" w:hAnsiTheme="minorHAnsi"/>
            <w:szCs w:val="22"/>
          </w:rPr>
          <w:tab/>
        </w:r>
        <w:r w:rsidRPr="005260DE">
          <w:rPr>
            <w:rStyle w:val="Hyperkobling"/>
            <w:rFonts w:cstheme="majorHAnsi"/>
          </w:rPr>
          <w:t>Tekniske referansedokumenter</w:t>
        </w:r>
        <w:r>
          <w:rPr>
            <w:webHidden/>
          </w:rPr>
          <w:tab/>
        </w:r>
        <w:r>
          <w:rPr>
            <w:webHidden/>
          </w:rPr>
          <w:fldChar w:fldCharType="begin"/>
        </w:r>
        <w:r>
          <w:rPr>
            <w:webHidden/>
          </w:rPr>
          <w:instrText xml:space="preserve"> PAGEREF _Toc82500752 \h </w:instrText>
        </w:r>
        <w:r>
          <w:rPr>
            <w:webHidden/>
          </w:rPr>
        </w:r>
        <w:r>
          <w:rPr>
            <w:webHidden/>
          </w:rPr>
          <w:fldChar w:fldCharType="separate"/>
        </w:r>
        <w:r w:rsidR="008C4F16">
          <w:rPr>
            <w:webHidden/>
          </w:rPr>
          <w:t>4</w:t>
        </w:r>
        <w:r>
          <w:rPr>
            <w:webHidden/>
          </w:rPr>
          <w:fldChar w:fldCharType="end"/>
        </w:r>
      </w:hyperlink>
    </w:p>
    <w:p w14:paraId="6B53B066" w14:textId="15F39E73" w:rsidR="00A71150" w:rsidRDefault="00A71150">
      <w:pPr>
        <w:pStyle w:val="INNH1"/>
        <w:tabs>
          <w:tab w:val="left" w:pos="480"/>
          <w:tab w:val="right" w:leader="dot" w:pos="9056"/>
        </w:tabs>
        <w:rPr>
          <w:rFonts w:asciiTheme="minorHAnsi" w:hAnsiTheme="minorHAnsi"/>
          <w:noProof/>
          <w:szCs w:val="22"/>
        </w:rPr>
      </w:pPr>
      <w:hyperlink w:anchor="_Toc82500753" w:history="1">
        <w:r w:rsidRPr="005260DE">
          <w:rPr>
            <w:rStyle w:val="Hyperkobling"/>
            <w:rFonts w:cstheme="majorHAnsi"/>
            <w:noProof/>
          </w:rPr>
          <w:t>D.</w:t>
        </w:r>
        <w:r>
          <w:rPr>
            <w:rFonts w:asciiTheme="minorHAnsi" w:hAnsiTheme="minorHAnsi"/>
            <w:noProof/>
            <w:szCs w:val="22"/>
          </w:rPr>
          <w:tab/>
        </w:r>
        <w:r w:rsidRPr="005260DE">
          <w:rPr>
            <w:rStyle w:val="Hyperkobling"/>
            <w:rFonts w:cstheme="majorHAnsi"/>
            <w:noProof/>
          </w:rPr>
          <w:t>Krav til byggeprosessen</w:t>
        </w:r>
        <w:r>
          <w:rPr>
            <w:noProof/>
            <w:webHidden/>
          </w:rPr>
          <w:tab/>
        </w:r>
        <w:r>
          <w:rPr>
            <w:noProof/>
            <w:webHidden/>
          </w:rPr>
          <w:fldChar w:fldCharType="begin"/>
        </w:r>
        <w:r>
          <w:rPr>
            <w:noProof/>
            <w:webHidden/>
          </w:rPr>
          <w:instrText xml:space="preserve"> PAGEREF _Toc82500753 \h </w:instrText>
        </w:r>
        <w:r>
          <w:rPr>
            <w:noProof/>
            <w:webHidden/>
          </w:rPr>
        </w:r>
        <w:r>
          <w:rPr>
            <w:noProof/>
            <w:webHidden/>
          </w:rPr>
          <w:fldChar w:fldCharType="separate"/>
        </w:r>
        <w:r w:rsidR="008C4F16">
          <w:rPr>
            <w:noProof/>
            <w:webHidden/>
          </w:rPr>
          <w:t>5</w:t>
        </w:r>
        <w:r>
          <w:rPr>
            <w:noProof/>
            <w:webHidden/>
          </w:rPr>
          <w:fldChar w:fldCharType="end"/>
        </w:r>
      </w:hyperlink>
    </w:p>
    <w:p w14:paraId="04A33A16" w14:textId="5FB997A8" w:rsidR="00A71150" w:rsidRDefault="00A71150">
      <w:pPr>
        <w:pStyle w:val="INNH2"/>
        <w:rPr>
          <w:rFonts w:asciiTheme="minorHAnsi" w:hAnsiTheme="minorHAnsi"/>
          <w:szCs w:val="22"/>
        </w:rPr>
      </w:pPr>
      <w:hyperlink w:anchor="_Toc82500754" w:history="1">
        <w:r w:rsidRPr="005260DE">
          <w:rPr>
            <w:rStyle w:val="Hyperkobling"/>
            <w:rFonts w:cstheme="majorHAnsi"/>
          </w:rPr>
          <w:t>D.1</w:t>
        </w:r>
        <w:r>
          <w:rPr>
            <w:rFonts w:asciiTheme="minorHAnsi" w:hAnsiTheme="minorHAnsi"/>
            <w:szCs w:val="22"/>
          </w:rPr>
          <w:tab/>
        </w:r>
        <w:r w:rsidRPr="005260DE">
          <w:rPr>
            <w:rStyle w:val="Hyperkobling"/>
            <w:rFonts w:cstheme="majorHAnsi"/>
          </w:rPr>
          <w:t>Administrative rutiner</w:t>
        </w:r>
        <w:r>
          <w:rPr>
            <w:webHidden/>
          </w:rPr>
          <w:tab/>
        </w:r>
        <w:r>
          <w:rPr>
            <w:webHidden/>
          </w:rPr>
          <w:fldChar w:fldCharType="begin"/>
        </w:r>
        <w:r>
          <w:rPr>
            <w:webHidden/>
          </w:rPr>
          <w:instrText xml:space="preserve"> PAGEREF _Toc82500754 \h </w:instrText>
        </w:r>
        <w:r>
          <w:rPr>
            <w:webHidden/>
          </w:rPr>
        </w:r>
        <w:r>
          <w:rPr>
            <w:webHidden/>
          </w:rPr>
          <w:fldChar w:fldCharType="separate"/>
        </w:r>
        <w:r w:rsidR="008C4F16">
          <w:rPr>
            <w:webHidden/>
          </w:rPr>
          <w:t>5</w:t>
        </w:r>
        <w:r>
          <w:rPr>
            <w:webHidden/>
          </w:rPr>
          <w:fldChar w:fldCharType="end"/>
        </w:r>
      </w:hyperlink>
    </w:p>
    <w:p w14:paraId="04F80961" w14:textId="73B8D24F" w:rsidR="00A71150" w:rsidRDefault="00A71150">
      <w:pPr>
        <w:pStyle w:val="INNH2"/>
        <w:rPr>
          <w:rFonts w:asciiTheme="minorHAnsi" w:hAnsiTheme="minorHAnsi"/>
          <w:szCs w:val="22"/>
        </w:rPr>
      </w:pPr>
      <w:hyperlink w:anchor="_Toc82500755" w:history="1">
        <w:r w:rsidRPr="005260DE">
          <w:rPr>
            <w:rStyle w:val="Hyperkobling"/>
            <w:rFonts w:cstheme="majorHAnsi"/>
          </w:rPr>
          <w:t>D.2</w:t>
        </w:r>
        <w:r>
          <w:rPr>
            <w:rFonts w:asciiTheme="minorHAnsi" w:hAnsiTheme="minorHAnsi"/>
            <w:szCs w:val="22"/>
          </w:rPr>
          <w:tab/>
        </w:r>
        <w:r w:rsidRPr="005260DE">
          <w:rPr>
            <w:rStyle w:val="Hyperkobling"/>
            <w:rFonts w:cstheme="majorHAnsi"/>
          </w:rPr>
          <w:t>Kvalitetssikring</w:t>
        </w:r>
        <w:r>
          <w:rPr>
            <w:webHidden/>
          </w:rPr>
          <w:tab/>
        </w:r>
        <w:r>
          <w:rPr>
            <w:webHidden/>
          </w:rPr>
          <w:fldChar w:fldCharType="begin"/>
        </w:r>
        <w:r>
          <w:rPr>
            <w:webHidden/>
          </w:rPr>
          <w:instrText xml:space="preserve"> PAGEREF _Toc82500755 \h </w:instrText>
        </w:r>
        <w:r>
          <w:rPr>
            <w:webHidden/>
          </w:rPr>
        </w:r>
        <w:r>
          <w:rPr>
            <w:webHidden/>
          </w:rPr>
          <w:fldChar w:fldCharType="separate"/>
        </w:r>
        <w:r w:rsidR="008C4F16">
          <w:rPr>
            <w:webHidden/>
          </w:rPr>
          <w:t>5</w:t>
        </w:r>
        <w:r>
          <w:rPr>
            <w:webHidden/>
          </w:rPr>
          <w:fldChar w:fldCharType="end"/>
        </w:r>
      </w:hyperlink>
    </w:p>
    <w:p w14:paraId="3A8C883C" w14:textId="1F5C9876" w:rsidR="00A71150" w:rsidRDefault="00A71150">
      <w:pPr>
        <w:pStyle w:val="INNH2"/>
        <w:rPr>
          <w:rFonts w:asciiTheme="minorHAnsi" w:hAnsiTheme="minorHAnsi"/>
          <w:szCs w:val="22"/>
        </w:rPr>
      </w:pPr>
      <w:hyperlink w:anchor="_Toc82500756" w:history="1">
        <w:r w:rsidRPr="005260DE">
          <w:rPr>
            <w:rStyle w:val="Hyperkobling"/>
            <w:rFonts w:cstheme="majorHAnsi"/>
          </w:rPr>
          <w:t>D.3</w:t>
        </w:r>
        <w:r>
          <w:rPr>
            <w:rFonts w:asciiTheme="minorHAnsi" w:hAnsiTheme="minorHAnsi"/>
            <w:szCs w:val="22"/>
          </w:rPr>
          <w:tab/>
        </w:r>
        <w:r w:rsidRPr="005260DE">
          <w:rPr>
            <w:rStyle w:val="Hyperkobling"/>
            <w:rFonts w:cstheme="majorHAnsi"/>
          </w:rPr>
          <w:t>Sikkerhet, helse og arbeidsmiljø (SHA)</w:t>
        </w:r>
        <w:r>
          <w:rPr>
            <w:webHidden/>
          </w:rPr>
          <w:tab/>
        </w:r>
        <w:r>
          <w:rPr>
            <w:webHidden/>
          </w:rPr>
          <w:fldChar w:fldCharType="begin"/>
        </w:r>
        <w:r>
          <w:rPr>
            <w:webHidden/>
          </w:rPr>
          <w:instrText xml:space="preserve"> PAGEREF _Toc82500756 \h </w:instrText>
        </w:r>
        <w:r>
          <w:rPr>
            <w:webHidden/>
          </w:rPr>
        </w:r>
        <w:r>
          <w:rPr>
            <w:webHidden/>
          </w:rPr>
          <w:fldChar w:fldCharType="separate"/>
        </w:r>
        <w:r w:rsidR="008C4F16">
          <w:rPr>
            <w:webHidden/>
          </w:rPr>
          <w:t>5</w:t>
        </w:r>
        <w:r>
          <w:rPr>
            <w:webHidden/>
          </w:rPr>
          <w:fldChar w:fldCharType="end"/>
        </w:r>
      </w:hyperlink>
    </w:p>
    <w:p w14:paraId="3C532FE7" w14:textId="5E557436" w:rsidR="00A71150" w:rsidRDefault="00A71150">
      <w:pPr>
        <w:pStyle w:val="INNH2"/>
        <w:rPr>
          <w:rFonts w:asciiTheme="minorHAnsi" w:hAnsiTheme="minorHAnsi"/>
          <w:szCs w:val="22"/>
        </w:rPr>
      </w:pPr>
      <w:hyperlink w:anchor="_Toc82500757" w:history="1">
        <w:r w:rsidRPr="005260DE">
          <w:rPr>
            <w:rStyle w:val="Hyperkobling"/>
            <w:rFonts w:cstheme="majorHAnsi"/>
          </w:rPr>
          <w:t>D.4</w:t>
        </w:r>
        <w:r>
          <w:rPr>
            <w:rFonts w:asciiTheme="minorHAnsi" w:hAnsiTheme="minorHAnsi"/>
            <w:szCs w:val="22"/>
          </w:rPr>
          <w:tab/>
        </w:r>
        <w:r w:rsidRPr="005260DE">
          <w:rPr>
            <w:rStyle w:val="Hyperkobling"/>
            <w:rFonts w:cstheme="majorHAnsi"/>
          </w:rPr>
          <w:t>Øvrige krav til byggeprosessen</w:t>
        </w:r>
        <w:r>
          <w:rPr>
            <w:webHidden/>
          </w:rPr>
          <w:tab/>
        </w:r>
        <w:r>
          <w:rPr>
            <w:webHidden/>
          </w:rPr>
          <w:fldChar w:fldCharType="begin"/>
        </w:r>
        <w:r>
          <w:rPr>
            <w:webHidden/>
          </w:rPr>
          <w:instrText xml:space="preserve"> PAGEREF _Toc82500757 \h </w:instrText>
        </w:r>
        <w:r>
          <w:rPr>
            <w:webHidden/>
          </w:rPr>
        </w:r>
        <w:r>
          <w:rPr>
            <w:webHidden/>
          </w:rPr>
          <w:fldChar w:fldCharType="separate"/>
        </w:r>
        <w:r w:rsidR="008C4F16">
          <w:rPr>
            <w:webHidden/>
          </w:rPr>
          <w:t>5</w:t>
        </w:r>
        <w:r>
          <w:rPr>
            <w:webHidden/>
          </w:rPr>
          <w:fldChar w:fldCharType="end"/>
        </w:r>
      </w:hyperlink>
    </w:p>
    <w:p w14:paraId="5E617D0B" w14:textId="46522097" w:rsidR="00A71150" w:rsidRDefault="00A71150">
      <w:pPr>
        <w:pStyle w:val="INNH1"/>
        <w:tabs>
          <w:tab w:val="left" w:pos="480"/>
          <w:tab w:val="right" w:leader="dot" w:pos="9056"/>
        </w:tabs>
        <w:rPr>
          <w:rFonts w:asciiTheme="minorHAnsi" w:hAnsiTheme="minorHAnsi"/>
          <w:noProof/>
          <w:szCs w:val="22"/>
        </w:rPr>
      </w:pPr>
      <w:hyperlink w:anchor="_Toc82500758" w:history="1">
        <w:r w:rsidRPr="005260DE">
          <w:rPr>
            <w:rStyle w:val="Hyperkobling"/>
            <w:rFonts w:cstheme="majorHAnsi"/>
            <w:noProof/>
          </w:rPr>
          <w:t>E.</w:t>
        </w:r>
        <w:r>
          <w:rPr>
            <w:rFonts w:asciiTheme="minorHAnsi" w:hAnsiTheme="minorHAnsi"/>
            <w:noProof/>
            <w:szCs w:val="22"/>
          </w:rPr>
          <w:tab/>
        </w:r>
        <w:r w:rsidRPr="005260DE">
          <w:rPr>
            <w:rStyle w:val="Hyperkobling"/>
            <w:rFonts w:cstheme="majorHAnsi"/>
            <w:noProof/>
          </w:rPr>
          <w:t>Frister og dagmulkter</w:t>
        </w:r>
        <w:r>
          <w:rPr>
            <w:noProof/>
            <w:webHidden/>
          </w:rPr>
          <w:tab/>
        </w:r>
        <w:r>
          <w:rPr>
            <w:noProof/>
            <w:webHidden/>
          </w:rPr>
          <w:fldChar w:fldCharType="begin"/>
        </w:r>
        <w:r>
          <w:rPr>
            <w:noProof/>
            <w:webHidden/>
          </w:rPr>
          <w:instrText xml:space="preserve"> PAGEREF _Toc82500758 \h </w:instrText>
        </w:r>
        <w:r>
          <w:rPr>
            <w:noProof/>
            <w:webHidden/>
          </w:rPr>
        </w:r>
        <w:r>
          <w:rPr>
            <w:noProof/>
            <w:webHidden/>
          </w:rPr>
          <w:fldChar w:fldCharType="separate"/>
        </w:r>
        <w:r w:rsidR="008C4F16">
          <w:rPr>
            <w:noProof/>
            <w:webHidden/>
          </w:rPr>
          <w:t>6</w:t>
        </w:r>
        <w:r>
          <w:rPr>
            <w:noProof/>
            <w:webHidden/>
          </w:rPr>
          <w:fldChar w:fldCharType="end"/>
        </w:r>
      </w:hyperlink>
    </w:p>
    <w:p w14:paraId="5D06FDD0" w14:textId="7521FABC" w:rsidR="00A71150" w:rsidRDefault="00A71150">
      <w:pPr>
        <w:pStyle w:val="INNH2"/>
        <w:rPr>
          <w:rFonts w:asciiTheme="minorHAnsi" w:hAnsiTheme="minorHAnsi"/>
          <w:szCs w:val="22"/>
        </w:rPr>
      </w:pPr>
      <w:hyperlink w:anchor="_Toc82500759" w:history="1">
        <w:r w:rsidRPr="005260DE">
          <w:rPr>
            <w:rStyle w:val="Hyperkobling"/>
            <w:rFonts w:cstheme="majorHAnsi"/>
          </w:rPr>
          <w:t>E.1</w:t>
        </w:r>
        <w:r>
          <w:rPr>
            <w:rFonts w:asciiTheme="minorHAnsi" w:hAnsiTheme="minorHAnsi"/>
            <w:szCs w:val="22"/>
          </w:rPr>
          <w:tab/>
        </w:r>
        <w:r w:rsidRPr="005260DE">
          <w:rPr>
            <w:rStyle w:val="Hyperkobling"/>
            <w:rFonts w:cstheme="majorHAnsi"/>
          </w:rPr>
          <w:t>Frister</w:t>
        </w:r>
        <w:r>
          <w:rPr>
            <w:webHidden/>
          </w:rPr>
          <w:tab/>
        </w:r>
        <w:r>
          <w:rPr>
            <w:webHidden/>
          </w:rPr>
          <w:fldChar w:fldCharType="begin"/>
        </w:r>
        <w:r>
          <w:rPr>
            <w:webHidden/>
          </w:rPr>
          <w:instrText xml:space="preserve"> PAGEREF _Toc82500759 \h </w:instrText>
        </w:r>
        <w:r>
          <w:rPr>
            <w:webHidden/>
          </w:rPr>
        </w:r>
        <w:r>
          <w:rPr>
            <w:webHidden/>
          </w:rPr>
          <w:fldChar w:fldCharType="separate"/>
        </w:r>
        <w:r w:rsidR="008C4F16">
          <w:rPr>
            <w:webHidden/>
          </w:rPr>
          <w:t>6</w:t>
        </w:r>
        <w:r>
          <w:rPr>
            <w:webHidden/>
          </w:rPr>
          <w:fldChar w:fldCharType="end"/>
        </w:r>
      </w:hyperlink>
    </w:p>
    <w:p w14:paraId="70440733" w14:textId="292422F1" w:rsidR="00A71150" w:rsidRDefault="00A71150">
      <w:pPr>
        <w:pStyle w:val="INNH2"/>
        <w:rPr>
          <w:rFonts w:asciiTheme="minorHAnsi" w:hAnsiTheme="minorHAnsi"/>
          <w:szCs w:val="22"/>
        </w:rPr>
      </w:pPr>
      <w:hyperlink w:anchor="_Toc82500760" w:history="1">
        <w:r w:rsidRPr="005260DE">
          <w:rPr>
            <w:rStyle w:val="Hyperkobling"/>
            <w:rFonts w:cstheme="majorHAnsi"/>
          </w:rPr>
          <w:t>E.2</w:t>
        </w:r>
        <w:r>
          <w:rPr>
            <w:rFonts w:asciiTheme="minorHAnsi" w:hAnsiTheme="minorHAnsi"/>
            <w:szCs w:val="22"/>
          </w:rPr>
          <w:tab/>
        </w:r>
        <w:r w:rsidRPr="005260DE">
          <w:rPr>
            <w:rStyle w:val="Hyperkobling"/>
            <w:rFonts w:cstheme="majorHAnsi"/>
          </w:rPr>
          <w:t>Dagmulkter</w:t>
        </w:r>
        <w:r>
          <w:rPr>
            <w:webHidden/>
          </w:rPr>
          <w:tab/>
        </w:r>
        <w:r>
          <w:rPr>
            <w:webHidden/>
          </w:rPr>
          <w:fldChar w:fldCharType="begin"/>
        </w:r>
        <w:r>
          <w:rPr>
            <w:webHidden/>
          </w:rPr>
          <w:instrText xml:space="preserve"> PAGEREF _Toc82500760 \h </w:instrText>
        </w:r>
        <w:r>
          <w:rPr>
            <w:webHidden/>
          </w:rPr>
        </w:r>
        <w:r>
          <w:rPr>
            <w:webHidden/>
          </w:rPr>
          <w:fldChar w:fldCharType="separate"/>
        </w:r>
        <w:r w:rsidR="008C4F16">
          <w:rPr>
            <w:webHidden/>
          </w:rPr>
          <w:t>6</w:t>
        </w:r>
        <w:r>
          <w:rPr>
            <w:webHidden/>
          </w:rPr>
          <w:fldChar w:fldCharType="end"/>
        </w:r>
      </w:hyperlink>
    </w:p>
    <w:p w14:paraId="7CD52C48" w14:textId="1506092C" w:rsidR="00A71150" w:rsidRDefault="00A71150">
      <w:pPr>
        <w:pStyle w:val="INNH2"/>
        <w:rPr>
          <w:rFonts w:asciiTheme="minorHAnsi" w:hAnsiTheme="minorHAnsi"/>
          <w:szCs w:val="22"/>
        </w:rPr>
      </w:pPr>
      <w:hyperlink w:anchor="_Toc82500761" w:history="1">
        <w:r w:rsidRPr="005260DE">
          <w:rPr>
            <w:rStyle w:val="Hyperkobling"/>
            <w:rFonts w:cstheme="majorHAnsi"/>
          </w:rPr>
          <w:t>E.3</w:t>
        </w:r>
        <w:r>
          <w:rPr>
            <w:rFonts w:asciiTheme="minorHAnsi" w:hAnsiTheme="minorHAnsi"/>
            <w:szCs w:val="22"/>
          </w:rPr>
          <w:tab/>
        </w:r>
        <w:r w:rsidRPr="005260DE">
          <w:rPr>
            <w:rStyle w:val="Hyperkobling"/>
            <w:rFonts w:cstheme="majorHAnsi"/>
          </w:rPr>
          <w:t>Framdriftsplanlegging</w:t>
        </w:r>
        <w:r>
          <w:rPr>
            <w:webHidden/>
          </w:rPr>
          <w:tab/>
        </w:r>
        <w:r>
          <w:rPr>
            <w:webHidden/>
          </w:rPr>
          <w:fldChar w:fldCharType="begin"/>
        </w:r>
        <w:r>
          <w:rPr>
            <w:webHidden/>
          </w:rPr>
          <w:instrText xml:space="preserve"> PAGEREF _Toc82500761 \h </w:instrText>
        </w:r>
        <w:r>
          <w:rPr>
            <w:webHidden/>
          </w:rPr>
        </w:r>
        <w:r>
          <w:rPr>
            <w:webHidden/>
          </w:rPr>
          <w:fldChar w:fldCharType="separate"/>
        </w:r>
        <w:r w:rsidR="008C4F16">
          <w:rPr>
            <w:webHidden/>
          </w:rPr>
          <w:t>6</w:t>
        </w:r>
        <w:r>
          <w:rPr>
            <w:webHidden/>
          </w:rPr>
          <w:fldChar w:fldCharType="end"/>
        </w:r>
      </w:hyperlink>
    </w:p>
    <w:p w14:paraId="1910B0A2" w14:textId="7D961A2A" w:rsidR="00A71150" w:rsidRDefault="00A71150">
      <w:pPr>
        <w:pStyle w:val="INNH1"/>
        <w:tabs>
          <w:tab w:val="left" w:pos="480"/>
          <w:tab w:val="right" w:leader="dot" w:pos="9056"/>
        </w:tabs>
        <w:rPr>
          <w:rFonts w:asciiTheme="minorHAnsi" w:hAnsiTheme="minorHAnsi"/>
          <w:noProof/>
          <w:szCs w:val="22"/>
        </w:rPr>
      </w:pPr>
      <w:hyperlink w:anchor="_Toc82500762" w:history="1">
        <w:r w:rsidRPr="005260DE">
          <w:rPr>
            <w:rStyle w:val="Hyperkobling"/>
            <w:rFonts w:cstheme="majorHAnsi"/>
            <w:noProof/>
          </w:rPr>
          <w:t>F.</w:t>
        </w:r>
        <w:r>
          <w:rPr>
            <w:rFonts w:asciiTheme="minorHAnsi" w:hAnsiTheme="minorHAnsi"/>
            <w:noProof/>
            <w:szCs w:val="22"/>
          </w:rPr>
          <w:tab/>
        </w:r>
        <w:r w:rsidRPr="005260DE">
          <w:rPr>
            <w:rStyle w:val="Hyperkobling"/>
            <w:rFonts w:cstheme="majorHAnsi"/>
            <w:noProof/>
          </w:rPr>
          <w:t>Vederlaget</w:t>
        </w:r>
        <w:r>
          <w:rPr>
            <w:noProof/>
            <w:webHidden/>
          </w:rPr>
          <w:tab/>
        </w:r>
        <w:r>
          <w:rPr>
            <w:noProof/>
            <w:webHidden/>
          </w:rPr>
          <w:fldChar w:fldCharType="begin"/>
        </w:r>
        <w:r>
          <w:rPr>
            <w:noProof/>
            <w:webHidden/>
          </w:rPr>
          <w:instrText xml:space="preserve"> PAGEREF _Toc82500762 \h </w:instrText>
        </w:r>
        <w:r>
          <w:rPr>
            <w:noProof/>
            <w:webHidden/>
          </w:rPr>
        </w:r>
        <w:r>
          <w:rPr>
            <w:noProof/>
            <w:webHidden/>
          </w:rPr>
          <w:fldChar w:fldCharType="separate"/>
        </w:r>
        <w:r w:rsidR="008C4F16">
          <w:rPr>
            <w:noProof/>
            <w:webHidden/>
          </w:rPr>
          <w:t>7</w:t>
        </w:r>
        <w:r>
          <w:rPr>
            <w:noProof/>
            <w:webHidden/>
          </w:rPr>
          <w:fldChar w:fldCharType="end"/>
        </w:r>
      </w:hyperlink>
    </w:p>
    <w:p w14:paraId="3054EEAD" w14:textId="1CE27123" w:rsidR="00A71150" w:rsidRDefault="00A71150">
      <w:pPr>
        <w:pStyle w:val="INNH2"/>
        <w:rPr>
          <w:rFonts w:asciiTheme="minorHAnsi" w:hAnsiTheme="minorHAnsi"/>
          <w:szCs w:val="22"/>
        </w:rPr>
      </w:pPr>
      <w:hyperlink w:anchor="_Toc82500763" w:history="1">
        <w:r w:rsidRPr="005260DE">
          <w:rPr>
            <w:rStyle w:val="Hyperkobling"/>
            <w:rFonts w:cstheme="majorHAnsi"/>
          </w:rPr>
          <w:t>F.1</w:t>
        </w:r>
        <w:r>
          <w:rPr>
            <w:rFonts w:asciiTheme="minorHAnsi" w:hAnsiTheme="minorHAnsi"/>
            <w:szCs w:val="22"/>
          </w:rPr>
          <w:tab/>
        </w:r>
        <w:r w:rsidRPr="005260DE">
          <w:rPr>
            <w:rStyle w:val="Hyperkobling"/>
            <w:rFonts w:cstheme="majorHAnsi"/>
          </w:rPr>
          <w:t>Prissammenstilling</w:t>
        </w:r>
        <w:r>
          <w:rPr>
            <w:webHidden/>
          </w:rPr>
          <w:tab/>
        </w:r>
        <w:r>
          <w:rPr>
            <w:webHidden/>
          </w:rPr>
          <w:fldChar w:fldCharType="begin"/>
        </w:r>
        <w:r>
          <w:rPr>
            <w:webHidden/>
          </w:rPr>
          <w:instrText xml:space="preserve"> PAGEREF _Toc82500763 \h </w:instrText>
        </w:r>
        <w:r>
          <w:rPr>
            <w:webHidden/>
          </w:rPr>
        </w:r>
        <w:r>
          <w:rPr>
            <w:webHidden/>
          </w:rPr>
          <w:fldChar w:fldCharType="separate"/>
        </w:r>
        <w:r w:rsidR="008C4F16">
          <w:rPr>
            <w:webHidden/>
          </w:rPr>
          <w:t>7</w:t>
        </w:r>
        <w:r>
          <w:rPr>
            <w:webHidden/>
          </w:rPr>
          <w:fldChar w:fldCharType="end"/>
        </w:r>
      </w:hyperlink>
    </w:p>
    <w:p w14:paraId="455522B0" w14:textId="45667BD8" w:rsidR="00A71150" w:rsidRDefault="00A71150">
      <w:pPr>
        <w:pStyle w:val="INNH2"/>
        <w:rPr>
          <w:rFonts w:asciiTheme="minorHAnsi" w:hAnsiTheme="minorHAnsi"/>
          <w:szCs w:val="22"/>
        </w:rPr>
      </w:pPr>
      <w:hyperlink w:anchor="_Toc82500764" w:history="1">
        <w:r w:rsidRPr="005260DE">
          <w:rPr>
            <w:rStyle w:val="Hyperkobling"/>
            <w:rFonts w:cstheme="majorHAnsi"/>
          </w:rPr>
          <w:t>F.2</w:t>
        </w:r>
        <w:r>
          <w:rPr>
            <w:rFonts w:asciiTheme="minorHAnsi" w:hAnsiTheme="minorHAnsi"/>
            <w:szCs w:val="22"/>
          </w:rPr>
          <w:tab/>
        </w:r>
        <w:r w:rsidRPr="005260DE">
          <w:rPr>
            <w:rStyle w:val="Hyperkobling"/>
            <w:rFonts w:cstheme="majorHAnsi"/>
          </w:rPr>
          <w:t>Regningsarbeider</w:t>
        </w:r>
        <w:r>
          <w:rPr>
            <w:webHidden/>
          </w:rPr>
          <w:tab/>
        </w:r>
        <w:r>
          <w:rPr>
            <w:webHidden/>
          </w:rPr>
          <w:fldChar w:fldCharType="begin"/>
        </w:r>
        <w:r>
          <w:rPr>
            <w:webHidden/>
          </w:rPr>
          <w:instrText xml:space="preserve"> PAGEREF _Toc82500764 \h </w:instrText>
        </w:r>
        <w:r>
          <w:rPr>
            <w:webHidden/>
          </w:rPr>
        </w:r>
        <w:r>
          <w:rPr>
            <w:webHidden/>
          </w:rPr>
          <w:fldChar w:fldCharType="separate"/>
        </w:r>
        <w:r w:rsidR="008C4F16">
          <w:rPr>
            <w:webHidden/>
          </w:rPr>
          <w:t>9</w:t>
        </w:r>
        <w:r>
          <w:rPr>
            <w:webHidden/>
          </w:rPr>
          <w:fldChar w:fldCharType="end"/>
        </w:r>
      </w:hyperlink>
    </w:p>
    <w:p w14:paraId="6E208A7C" w14:textId="1E7CF7F5" w:rsidR="00A71150" w:rsidRDefault="00A71150">
      <w:pPr>
        <w:pStyle w:val="INNH2"/>
        <w:rPr>
          <w:rFonts w:asciiTheme="minorHAnsi" w:hAnsiTheme="minorHAnsi"/>
          <w:szCs w:val="22"/>
        </w:rPr>
      </w:pPr>
      <w:hyperlink w:anchor="_Toc82500765" w:history="1">
        <w:r w:rsidRPr="005260DE">
          <w:rPr>
            <w:rStyle w:val="Hyperkobling"/>
            <w:rFonts w:cstheme="majorHAnsi"/>
          </w:rPr>
          <w:t>F.3</w:t>
        </w:r>
        <w:r>
          <w:rPr>
            <w:rFonts w:asciiTheme="minorHAnsi" w:hAnsiTheme="minorHAnsi"/>
            <w:szCs w:val="22"/>
          </w:rPr>
          <w:tab/>
        </w:r>
        <w:r w:rsidRPr="005260DE">
          <w:rPr>
            <w:rStyle w:val="Hyperkobling"/>
            <w:rFonts w:cstheme="majorHAnsi"/>
          </w:rPr>
          <w:t>Påslag for side- og underentrepriser</w:t>
        </w:r>
        <w:r>
          <w:rPr>
            <w:webHidden/>
          </w:rPr>
          <w:tab/>
        </w:r>
        <w:r>
          <w:rPr>
            <w:webHidden/>
          </w:rPr>
          <w:fldChar w:fldCharType="begin"/>
        </w:r>
        <w:r>
          <w:rPr>
            <w:webHidden/>
          </w:rPr>
          <w:instrText xml:space="preserve"> PAGEREF _Toc82500765 \h </w:instrText>
        </w:r>
        <w:r>
          <w:rPr>
            <w:webHidden/>
          </w:rPr>
        </w:r>
        <w:r>
          <w:rPr>
            <w:webHidden/>
          </w:rPr>
          <w:fldChar w:fldCharType="separate"/>
        </w:r>
        <w:r w:rsidR="008C4F16">
          <w:rPr>
            <w:webHidden/>
          </w:rPr>
          <w:t>9</w:t>
        </w:r>
        <w:r>
          <w:rPr>
            <w:webHidden/>
          </w:rPr>
          <w:fldChar w:fldCharType="end"/>
        </w:r>
      </w:hyperlink>
    </w:p>
    <w:p w14:paraId="716D9B00" w14:textId="4E83E321" w:rsidR="00A71150" w:rsidRDefault="00A71150">
      <w:pPr>
        <w:pStyle w:val="INNH2"/>
        <w:rPr>
          <w:rFonts w:asciiTheme="minorHAnsi" w:hAnsiTheme="minorHAnsi"/>
          <w:szCs w:val="22"/>
        </w:rPr>
      </w:pPr>
      <w:hyperlink w:anchor="_Toc82500766" w:history="1">
        <w:r w:rsidRPr="005260DE">
          <w:rPr>
            <w:rStyle w:val="Hyperkobling"/>
            <w:rFonts w:cstheme="majorHAnsi"/>
          </w:rPr>
          <w:t>F.4</w:t>
        </w:r>
        <w:r>
          <w:rPr>
            <w:rFonts w:asciiTheme="minorHAnsi" w:hAnsiTheme="minorHAnsi"/>
            <w:szCs w:val="22"/>
          </w:rPr>
          <w:tab/>
        </w:r>
        <w:r w:rsidRPr="005260DE">
          <w:rPr>
            <w:rStyle w:val="Hyperkobling"/>
            <w:rFonts w:cstheme="majorHAnsi"/>
          </w:rPr>
          <w:t>Opsjoner</w:t>
        </w:r>
        <w:r>
          <w:rPr>
            <w:webHidden/>
          </w:rPr>
          <w:tab/>
        </w:r>
        <w:r>
          <w:rPr>
            <w:webHidden/>
          </w:rPr>
          <w:fldChar w:fldCharType="begin"/>
        </w:r>
        <w:r>
          <w:rPr>
            <w:webHidden/>
          </w:rPr>
          <w:instrText xml:space="preserve"> PAGEREF _Toc82500766 \h </w:instrText>
        </w:r>
        <w:r>
          <w:rPr>
            <w:webHidden/>
          </w:rPr>
        </w:r>
        <w:r>
          <w:rPr>
            <w:webHidden/>
          </w:rPr>
          <w:fldChar w:fldCharType="separate"/>
        </w:r>
        <w:r w:rsidR="008C4F16">
          <w:rPr>
            <w:webHidden/>
          </w:rPr>
          <w:t>9</w:t>
        </w:r>
        <w:r>
          <w:rPr>
            <w:webHidden/>
          </w:rPr>
          <w:fldChar w:fldCharType="end"/>
        </w:r>
      </w:hyperlink>
    </w:p>
    <w:p w14:paraId="14E034D5" w14:textId="76E6854E" w:rsidR="00A71150" w:rsidRDefault="00A71150">
      <w:pPr>
        <w:pStyle w:val="INNH2"/>
        <w:rPr>
          <w:rFonts w:asciiTheme="minorHAnsi" w:hAnsiTheme="minorHAnsi"/>
          <w:szCs w:val="22"/>
        </w:rPr>
      </w:pPr>
      <w:hyperlink w:anchor="_Toc82500767" w:history="1">
        <w:r w:rsidRPr="005260DE">
          <w:rPr>
            <w:rStyle w:val="Hyperkobling"/>
            <w:rFonts w:cstheme="majorHAnsi"/>
          </w:rPr>
          <w:t>F.5</w:t>
        </w:r>
        <w:r>
          <w:rPr>
            <w:rFonts w:asciiTheme="minorHAnsi" w:hAnsiTheme="minorHAnsi"/>
            <w:szCs w:val="22"/>
          </w:rPr>
          <w:tab/>
        </w:r>
        <w:r w:rsidRPr="005260DE">
          <w:rPr>
            <w:rStyle w:val="Hyperkobling"/>
            <w:rFonts w:cstheme="majorHAnsi"/>
          </w:rPr>
          <w:t>Regulering</w:t>
        </w:r>
        <w:r>
          <w:rPr>
            <w:webHidden/>
          </w:rPr>
          <w:tab/>
        </w:r>
        <w:r>
          <w:rPr>
            <w:webHidden/>
          </w:rPr>
          <w:fldChar w:fldCharType="begin"/>
        </w:r>
        <w:r>
          <w:rPr>
            <w:webHidden/>
          </w:rPr>
          <w:instrText xml:space="preserve"> PAGEREF _Toc82500767 \h </w:instrText>
        </w:r>
        <w:r>
          <w:rPr>
            <w:webHidden/>
          </w:rPr>
        </w:r>
        <w:r>
          <w:rPr>
            <w:webHidden/>
          </w:rPr>
          <w:fldChar w:fldCharType="separate"/>
        </w:r>
        <w:r w:rsidR="008C4F16">
          <w:rPr>
            <w:webHidden/>
          </w:rPr>
          <w:t>9</w:t>
        </w:r>
        <w:r>
          <w:rPr>
            <w:webHidden/>
          </w:rPr>
          <w:fldChar w:fldCharType="end"/>
        </w:r>
      </w:hyperlink>
    </w:p>
    <w:p w14:paraId="78577D28" w14:textId="60BCBBA8" w:rsidR="00A71150" w:rsidRDefault="00A71150">
      <w:pPr>
        <w:pStyle w:val="INNH1"/>
        <w:tabs>
          <w:tab w:val="left" w:pos="480"/>
          <w:tab w:val="right" w:leader="dot" w:pos="9056"/>
        </w:tabs>
        <w:rPr>
          <w:rFonts w:asciiTheme="minorHAnsi" w:hAnsiTheme="minorHAnsi"/>
          <w:noProof/>
          <w:szCs w:val="22"/>
        </w:rPr>
      </w:pPr>
      <w:hyperlink w:anchor="_Toc82500768" w:history="1">
        <w:r w:rsidRPr="005260DE">
          <w:rPr>
            <w:rStyle w:val="Hyperkobling"/>
            <w:rFonts w:cstheme="majorHAnsi"/>
            <w:noProof/>
          </w:rPr>
          <w:t>G.</w:t>
        </w:r>
        <w:r>
          <w:rPr>
            <w:rFonts w:asciiTheme="minorHAnsi" w:hAnsiTheme="minorHAnsi"/>
            <w:noProof/>
            <w:szCs w:val="22"/>
          </w:rPr>
          <w:tab/>
        </w:r>
        <w:r w:rsidRPr="005260DE">
          <w:rPr>
            <w:rStyle w:val="Hyperkobling"/>
            <w:rFonts w:cstheme="majorHAnsi"/>
            <w:noProof/>
          </w:rPr>
          <w:t>Oppdragsgivers ytelser</w:t>
        </w:r>
        <w:r>
          <w:rPr>
            <w:noProof/>
            <w:webHidden/>
          </w:rPr>
          <w:tab/>
        </w:r>
        <w:r>
          <w:rPr>
            <w:noProof/>
            <w:webHidden/>
          </w:rPr>
          <w:fldChar w:fldCharType="begin"/>
        </w:r>
        <w:r>
          <w:rPr>
            <w:noProof/>
            <w:webHidden/>
          </w:rPr>
          <w:instrText xml:space="preserve"> PAGEREF _Toc82500768 \h </w:instrText>
        </w:r>
        <w:r>
          <w:rPr>
            <w:noProof/>
            <w:webHidden/>
          </w:rPr>
        </w:r>
        <w:r>
          <w:rPr>
            <w:noProof/>
            <w:webHidden/>
          </w:rPr>
          <w:fldChar w:fldCharType="separate"/>
        </w:r>
        <w:r w:rsidR="008C4F16">
          <w:rPr>
            <w:noProof/>
            <w:webHidden/>
          </w:rPr>
          <w:t>9</w:t>
        </w:r>
        <w:r>
          <w:rPr>
            <w:noProof/>
            <w:webHidden/>
          </w:rPr>
          <w:fldChar w:fldCharType="end"/>
        </w:r>
      </w:hyperlink>
    </w:p>
    <w:p w14:paraId="1EE086CE" w14:textId="4F69670F" w:rsidR="002F041A" w:rsidRDefault="006543A0" w:rsidP="005A015E">
      <w:pPr>
        <w:spacing w:after="200"/>
        <w:contextualSpacing/>
        <w:jc w:val="both"/>
        <w:rPr>
          <w:rFonts w:eastAsia="Times New Roman" w:cs="Times New Roman"/>
          <w:szCs w:val="22"/>
        </w:rPr>
      </w:pPr>
      <w:r w:rsidRPr="005A015E">
        <w:rPr>
          <w:rFonts w:eastAsia="Times New Roman" w:cs="Times New Roman"/>
          <w:szCs w:val="22"/>
        </w:rPr>
        <w:fldChar w:fldCharType="end"/>
      </w:r>
    </w:p>
    <w:p w14:paraId="26A04C74" w14:textId="77777777" w:rsidR="002F041A" w:rsidRDefault="002F041A">
      <w:pPr>
        <w:rPr>
          <w:rFonts w:eastAsia="Times New Roman" w:cs="Times New Roman"/>
          <w:szCs w:val="22"/>
        </w:rPr>
      </w:pPr>
      <w:r>
        <w:rPr>
          <w:rFonts w:eastAsia="Times New Roman" w:cs="Times New Roman"/>
          <w:szCs w:val="22"/>
        </w:rPr>
        <w:br w:type="page"/>
      </w:r>
    </w:p>
    <w:p w14:paraId="6EA1B9C8" w14:textId="77777777" w:rsidR="00BB4370" w:rsidRPr="00BB4370" w:rsidRDefault="00BB4370" w:rsidP="005A015E">
      <w:pPr>
        <w:spacing w:after="200"/>
        <w:contextualSpacing/>
        <w:jc w:val="both"/>
        <w:rPr>
          <w:rFonts w:eastAsia="Times New Roman" w:cs="Times New Roman"/>
          <w:b/>
          <w:sz w:val="40"/>
          <w:szCs w:val="40"/>
        </w:rPr>
      </w:pPr>
      <w:r w:rsidRPr="00BB4370">
        <w:rPr>
          <w:rFonts w:eastAsia="Times New Roman" w:cs="Times New Roman"/>
          <w:b/>
          <w:sz w:val="40"/>
          <w:szCs w:val="40"/>
        </w:rPr>
        <w:lastRenderedPageBreak/>
        <w:t>AVTALEDOKUMENT</w:t>
      </w:r>
    </w:p>
    <w:p w14:paraId="4D611DF9" w14:textId="77777777" w:rsidR="00F618B1" w:rsidRPr="00AB4F8B" w:rsidRDefault="00BB4370" w:rsidP="0099659C">
      <w:pPr>
        <w:pStyle w:val="Overskrift1"/>
      </w:pPr>
      <w:bookmarkStart w:id="0" w:name="_Toc82500740"/>
      <w:r w:rsidRPr="00AB4F8B">
        <w:t>Generell del</w:t>
      </w:r>
      <w:bookmarkEnd w:id="0"/>
    </w:p>
    <w:p w14:paraId="21C7BE17" w14:textId="77777777" w:rsidR="00BB4370" w:rsidRPr="00AB4F8B" w:rsidRDefault="00BB4370" w:rsidP="0099659C">
      <w:pPr>
        <w:pStyle w:val="Overskrift2"/>
        <w:numPr>
          <w:ilvl w:val="1"/>
          <w:numId w:val="21"/>
        </w:numPr>
        <w:rPr>
          <w:rStyle w:val="Overskrift2Tegn"/>
          <w:b/>
          <w:bCs/>
        </w:rPr>
      </w:pPr>
      <w:bookmarkStart w:id="1" w:name="_Toc82500741"/>
      <w:r w:rsidRPr="00AB4F8B">
        <w:t>I</w:t>
      </w:r>
      <w:r w:rsidRPr="00AB4F8B">
        <w:rPr>
          <w:rStyle w:val="Overskrift2Tegn"/>
          <w:b/>
          <w:bCs/>
        </w:rPr>
        <w:t>nnledning</w:t>
      </w:r>
      <w:bookmarkEnd w:id="1"/>
      <w:r w:rsidRPr="00AB4F8B">
        <w:rPr>
          <w:rStyle w:val="Overskrift2Tegn"/>
          <w:b/>
          <w:bCs/>
        </w:rPr>
        <w:t xml:space="preserve"> </w:t>
      </w:r>
    </w:p>
    <w:p w14:paraId="06D429A9" w14:textId="77777777" w:rsidR="008361C9" w:rsidRDefault="008361C9" w:rsidP="008361C9">
      <w:pPr>
        <w:rPr>
          <w:rFonts w:asciiTheme="majorHAnsi" w:hAnsiTheme="majorHAnsi" w:cstheme="majorHAnsi"/>
        </w:rPr>
      </w:pPr>
    </w:p>
    <w:p w14:paraId="5D231826" w14:textId="77777777" w:rsidR="00360637" w:rsidRDefault="00360637" w:rsidP="00360637">
      <w:r>
        <w:t xml:space="preserve">Lunner kommune har bygget om den gamle gymsalen på Harestua skole til «Kultursal». Salen går under navnet Kulturstua, og skal benyttes av skolen på dagtid og frivillige lag og foreninger utenom skoletiden. </w:t>
      </w:r>
    </w:p>
    <w:p w14:paraId="266256E7" w14:textId="77777777" w:rsidR="00360637" w:rsidRDefault="00360637" w:rsidP="00360637"/>
    <w:p w14:paraId="25ACA161" w14:textId="77777777" w:rsidR="00360637" w:rsidRDefault="00360637" w:rsidP="00360637">
      <w:r>
        <w:t xml:space="preserve">Anskaffelsen omfatter utstyr for lyd-lys- og bilde til salen, samt </w:t>
      </w:r>
      <w:proofErr w:type="spellStart"/>
      <w:r>
        <w:t>opphengsgrid</w:t>
      </w:r>
      <w:proofErr w:type="spellEnd"/>
      <w:r>
        <w:t xml:space="preserve"> og tepper. </w:t>
      </w:r>
    </w:p>
    <w:p w14:paraId="2C296110" w14:textId="19794A46" w:rsidR="001C3505" w:rsidRDefault="001C3505" w:rsidP="00C47131"/>
    <w:p w14:paraId="4624BDE4" w14:textId="77777777" w:rsidR="0099659C" w:rsidRDefault="0099659C" w:rsidP="0099659C">
      <w:pPr>
        <w:pStyle w:val="Overskrift2"/>
        <w:numPr>
          <w:ilvl w:val="1"/>
          <w:numId w:val="27"/>
        </w:numPr>
      </w:pPr>
      <w:bookmarkStart w:id="2" w:name="_Toc486347210"/>
      <w:bookmarkStart w:id="3" w:name="_Toc511569406"/>
      <w:bookmarkStart w:id="4" w:name="_Toc511571850"/>
      <w:bookmarkStart w:id="5" w:name="_Toc512238192"/>
      <w:bookmarkStart w:id="6" w:name="_Toc82500742"/>
      <w:bookmarkEnd w:id="2"/>
      <w:bookmarkEnd w:id="3"/>
      <w:bookmarkEnd w:id="4"/>
      <w:bookmarkEnd w:id="5"/>
      <w:r w:rsidRPr="00AB4F8B">
        <w:t>Kort om kontraktens omfang</w:t>
      </w:r>
      <w:bookmarkEnd w:id="6"/>
    </w:p>
    <w:p w14:paraId="0A95A5A7" w14:textId="77777777" w:rsidR="0082113C" w:rsidRDefault="0082113C" w:rsidP="0082113C"/>
    <w:p w14:paraId="3FD6CD6D" w14:textId="421EE1F6" w:rsidR="00E92E2B" w:rsidRDefault="00B34C08" w:rsidP="00E92E2B">
      <w:r>
        <w:t xml:space="preserve">Leveransen har en total investeringsramme på 3 </w:t>
      </w:r>
      <w:proofErr w:type="spellStart"/>
      <w:r>
        <w:t>mill</w:t>
      </w:r>
      <w:proofErr w:type="spellEnd"/>
      <w:r>
        <w:t xml:space="preserve"> inklusive mva. </w:t>
      </w:r>
    </w:p>
    <w:p w14:paraId="3B076379" w14:textId="77777777" w:rsidR="00EE4D14" w:rsidRDefault="00EE4D14" w:rsidP="00C47131"/>
    <w:p w14:paraId="071F26C9" w14:textId="77777777" w:rsidR="0082113C" w:rsidRDefault="0082113C" w:rsidP="0082113C"/>
    <w:p w14:paraId="0DD09ECE" w14:textId="77777777" w:rsidR="00EB783C" w:rsidRDefault="00EB783C" w:rsidP="0082113C"/>
    <w:p w14:paraId="30728D97" w14:textId="77777777" w:rsidR="00EB783C" w:rsidRPr="0082113C" w:rsidRDefault="00EB783C" w:rsidP="0082113C"/>
    <w:p w14:paraId="511F9375" w14:textId="77777777" w:rsidR="0099659C" w:rsidRPr="00AB4F8B" w:rsidRDefault="0099659C" w:rsidP="0099659C">
      <w:pPr>
        <w:pStyle w:val="Overskrift2"/>
        <w:numPr>
          <w:ilvl w:val="1"/>
          <w:numId w:val="27"/>
        </w:numPr>
      </w:pPr>
      <w:bookmarkStart w:id="7" w:name="_Toc82500743"/>
      <w:r w:rsidRPr="00AB4F8B">
        <w:t>Organisasjon og entreprisemodell</w:t>
      </w:r>
      <w:bookmarkEnd w:id="7"/>
    </w:p>
    <w:p w14:paraId="4368D050" w14:textId="77777777" w:rsidR="00D61820" w:rsidRDefault="00D61820" w:rsidP="00D61820">
      <w:pPr>
        <w:rPr>
          <w:rFonts w:asciiTheme="majorHAnsi" w:hAnsiTheme="majorHAnsi" w:cs="Times New Roman"/>
        </w:rPr>
      </w:pPr>
    </w:p>
    <w:p w14:paraId="508BAB19" w14:textId="77777777" w:rsidR="007316FF" w:rsidRPr="009702D5" w:rsidRDefault="007316FF" w:rsidP="007316FF">
      <w:pPr>
        <w:rPr>
          <w:b/>
        </w:rPr>
      </w:pPr>
      <w:r w:rsidRPr="009702D5">
        <w:rPr>
          <w:b/>
        </w:rPr>
        <w:t>Organisasjon</w:t>
      </w:r>
    </w:p>
    <w:p w14:paraId="192FC6C2" w14:textId="77777777" w:rsidR="007316FF" w:rsidRPr="009B4570" w:rsidRDefault="007316FF" w:rsidP="007316FF">
      <w:pPr>
        <w:rPr>
          <w:rFonts w:asciiTheme="majorHAnsi" w:hAnsiTheme="majorHAnsi"/>
        </w:rPr>
      </w:pPr>
      <w:r w:rsidRPr="009B4570">
        <w:rPr>
          <w:rFonts w:asciiTheme="majorHAnsi" w:hAnsiTheme="majorHAnsi"/>
        </w:rPr>
        <w:t>Oppdragsgiver</w:t>
      </w:r>
      <w:r>
        <w:rPr>
          <w:rFonts w:asciiTheme="majorHAnsi" w:hAnsiTheme="majorHAnsi"/>
        </w:rPr>
        <w:t>:</w:t>
      </w:r>
      <w:r w:rsidRPr="009B4570">
        <w:rPr>
          <w:rFonts w:asciiTheme="majorHAnsi" w:hAnsiTheme="majorHAnsi"/>
        </w:rPr>
        <w:t xml:space="preserve"> </w:t>
      </w:r>
    </w:p>
    <w:p w14:paraId="58E8D0CC" w14:textId="62E458A7" w:rsidR="007316FF" w:rsidRDefault="007316FF" w:rsidP="007316FF">
      <w:pPr>
        <w:rPr>
          <w:rFonts w:asciiTheme="majorHAnsi" w:hAnsiTheme="majorHAnsi" w:cs="Times New Roman"/>
        </w:rPr>
      </w:pPr>
      <w:r>
        <w:rPr>
          <w:rFonts w:asciiTheme="majorHAnsi" w:hAnsiTheme="majorHAnsi" w:cs="Times New Roman"/>
        </w:rPr>
        <w:t>Lunner kommune v/</w:t>
      </w:r>
      <w:r w:rsidR="00AC05DF">
        <w:rPr>
          <w:rFonts w:asciiTheme="majorHAnsi" w:hAnsiTheme="majorHAnsi" w:cs="Times New Roman"/>
        </w:rPr>
        <w:t>Geir Sterten</w:t>
      </w:r>
      <w:r>
        <w:rPr>
          <w:rFonts w:asciiTheme="majorHAnsi" w:hAnsiTheme="majorHAnsi" w:cs="Times New Roman"/>
        </w:rPr>
        <w:t xml:space="preserve"> </w:t>
      </w:r>
    </w:p>
    <w:p w14:paraId="769F1785" w14:textId="77777777" w:rsidR="007316FF" w:rsidRDefault="007316FF" w:rsidP="007316FF">
      <w:pPr>
        <w:rPr>
          <w:rFonts w:asciiTheme="majorHAnsi" w:hAnsiTheme="majorHAnsi" w:cs="Times New Roman"/>
        </w:rPr>
      </w:pPr>
    </w:p>
    <w:p w14:paraId="543DF802" w14:textId="77777777" w:rsidR="007316FF" w:rsidRDefault="007316FF" w:rsidP="007316FF">
      <w:pPr>
        <w:rPr>
          <w:rFonts w:asciiTheme="majorHAnsi" w:hAnsiTheme="majorHAnsi" w:cs="Times New Roman"/>
        </w:rPr>
      </w:pPr>
    </w:p>
    <w:p w14:paraId="686053EB" w14:textId="77777777" w:rsidR="007316FF" w:rsidRPr="009702D5" w:rsidRDefault="007316FF" w:rsidP="007316FF">
      <w:pPr>
        <w:rPr>
          <w:b/>
        </w:rPr>
      </w:pPr>
      <w:r w:rsidRPr="009702D5">
        <w:rPr>
          <w:b/>
        </w:rPr>
        <w:t>Entreprisemodell</w:t>
      </w:r>
    </w:p>
    <w:p w14:paraId="52804D7D" w14:textId="77777777" w:rsidR="007316FF" w:rsidRDefault="007316FF" w:rsidP="007316FF">
      <w:pPr>
        <w:rPr>
          <w:rFonts w:asciiTheme="majorHAnsi" w:hAnsiTheme="majorHAnsi" w:cstheme="majorHAnsi"/>
        </w:rPr>
      </w:pPr>
      <w:r>
        <w:rPr>
          <w:rFonts w:asciiTheme="majorHAnsi" w:hAnsiTheme="majorHAnsi" w:cstheme="majorHAnsi"/>
        </w:rPr>
        <w:t>Kontrakten skal gjennomføres som totalentreprise etter NS8407</w:t>
      </w:r>
    </w:p>
    <w:p w14:paraId="1F299C90" w14:textId="77777777" w:rsidR="007316FF" w:rsidRDefault="007316FF" w:rsidP="007316FF">
      <w:pPr>
        <w:rPr>
          <w:rFonts w:asciiTheme="majorHAnsi" w:hAnsiTheme="majorHAnsi" w:cstheme="majorHAnsi"/>
        </w:rPr>
      </w:pPr>
    </w:p>
    <w:p w14:paraId="1A680639" w14:textId="177D1BDE" w:rsidR="007316FF" w:rsidRPr="008B663B" w:rsidRDefault="007316FF" w:rsidP="007316FF">
      <w:pPr>
        <w:rPr>
          <w:rFonts w:asciiTheme="majorHAnsi" w:hAnsiTheme="majorHAnsi" w:cstheme="majorHAnsi"/>
        </w:rPr>
      </w:pPr>
      <w:r w:rsidRPr="008B663B">
        <w:rPr>
          <w:rFonts w:asciiTheme="majorHAnsi" w:hAnsiTheme="majorHAnsi" w:cstheme="majorHAnsi"/>
        </w:rPr>
        <w:t xml:space="preserve">Kontrakt tildeles </w:t>
      </w:r>
      <w:r>
        <w:rPr>
          <w:rFonts w:asciiTheme="majorHAnsi" w:hAnsiTheme="majorHAnsi" w:cstheme="majorHAnsi"/>
        </w:rPr>
        <w:t>totale</w:t>
      </w:r>
      <w:r w:rsidRPr="008B663B">
        <w:rPr>
          <w:rFonts w:asciiTheme="majorHAnsi" w:hAnsiTheme="majorHAnsi" w:cstheme="majorHAnsi"/>
        </w:rPr>
        <w:t>ntreprenør som dekker prosjektering og utførelse med egne res</w:t>
      </w:r>
      <w:r w:rsidR="008C4F16">
        <w:rPr>
          <w:rFonts w:asciiTheme="majorHAnsi" w:hAnsiTheme="majorHAnsi" w:cstheme="majorHAnsi"/>
        </w:rPr>
        <w:t>s</w:t>
      </w:r>
      <w:r w:rsidRPr="008B663B">
        <w:rPr>
          <w:rFonts w:asciiTheme="majorHAnsi" w:hAnsiTheme="majorHAnsi" w:cstheme="majorHAnsi"/>
        </w:rPr>
        <w:t>urser, eller med underentre</w:t>
      </w:r>
      <w:r>
        <w:rPr>
          <w:rFonts w:asciiTheme="majorHAnsi" w:hAnsiTheme="majorHAnsi" w:cstheme="majorHAnsi"/>
        </w:rPr>
        <w:t>prenør og kontraktsmedhjelpere</w:t>
      </w:r>
      <w:r w:rsidRPr="008B663B">
        <w:rPr>
          <w:rFonts w:asciiTheme="majorHAnsi" w:hAnsiTheme="majorHAnsi" w:cstheme="majorHAnsi"/>
        </w:rPr>
        <w:t xml:space="preserve">. </w:t>
      </w:r>
    </w:p>
    <w:p w14:paraId="1DCED995" w14:textId="77777777" w:rsidR="007316FF" w:rsidRDefault="007316FF" w:rsidP="007316FF">
      <w:pPr>
        <w:rPr>
          <w:rFonts w:asciiTheme="majorHAnsi" w:hAnsiTheme="majorHAnsi" w:cstheme="majorHAnsi"/>
        </w:rPr>
      </w:pPr>
    </w:p>
    <w:p w14:paraId="237DE06E" w14:textId="7A1210F0" w:rsidR="007316FF" w:rsidRDefault="007316FF" w:rsidP="007316FF">
      <w:pPr>
        <w:rPr>
          <w:rFonts w:asciiTheme="majorHAnsi" w:hAnsiTheme="majorHAnsi" w:cs="Times New Roman"/>
        </w:rPr>
      </w:pPr>
      <w:r w:rsidRPr="00F87918">
        <w:rPr>
          <w:rFonts w:asciiTheme="majorHAnsi" w:hAnsiTheme="majorHAnsi" w:cs="Times New Roman"/>
        </w:rPr>
        <w:t>Koordinering av underentrepriser og tredjeparter som naturlig faller</w:t>
      </w:r>
      <w:r>
        <w:rPr>
          <w:rFonts w:asciiTheme="majorHAnsi" w:hAnsiTheme="majorHAnsi" w:cs="Times New Roman"/>
        </w:rPr>
        <w:t xml:space="preserve"> inn i prosjektet tilfaller total</w:t>
      </w:r>
      <w:r w:rsidRPr="00F87918">
        <w:rPr>
          <w:rFonts w:asciiTheme="majorHAnsi" w:hAnsiTheme="majorHAnsi" w:cs="Times New Roman"/>
        </w:rPr>
        <w:t xml:space="preserve">entreprenør. </w:t>
      </w:r>
    </w:p>
    <w:p w14:paraId="2220D39B" w14:textId="77777777" w:rsidR="00AC05DF" w:rsidRPr="00F87918" w:rsidRDefault="00AC05DF" w:rsidP="007316FF">
      <w:pPr>
        <w:rPr>
          <w:rFonts w:asciiTheme="majorHAnsi" w:hAnsiTheme="majorHAnsi" w:cs="Times New Roman"/>
        </w:rPr>
      </w:pPr>
    </w:p>
    <w:p w14:paraId="0F63EFB3" w14:textId="264452FC" w:rsidR="00EE4D14" w:rsidRDefault="00EE4D14">
      <w:pPr>
        <w:rPr>
          <w:rFonts w:cs="Times New Roman"/>
        </w:rPr>
      </w:pPr>
    </w:p>
    <w:p w14:paraId="07EF6053" w14:textId="77777777" w:rsidR="00B44C1F" w:rsidRPr="00AB4F8B" w:rsidRDefault="00B44C1F" w:rsidP="00B44C1F">
      <w:pPr>
        <w:pStyle w:val="Overskrift2"/>
        <w:numPr>
          <w:ilvl w:val="1"/>
          <w:numId w:val="27"/>
        </w:numPr>
      </w:pPr>
      <w:bookmarkStart w:id="8" w:name="_Toc82500744"/>
      <w:r>
        <w:t>Dokumentliste</w:t>
      </w:r>
      <w:bookmarkEnd w:id="8"/>
    </w:p>
    <w:p w14:paraId="054F0FC5" w14:textId="77777777" w:rsidR="00EE4D14" w:rsidRDefault="00B44C1F">
      <w:pPr>
        <w:rPr>
          <w:rFonts w:cs="Times New Roman"/>
        </w:rPr>
      </w:pPr>
      <w:r>
        <w:rPr>
          <w:rFonts w:cs="Times New Roman"/>
        </w:rPr>
        <w:t>Dokumentliste foreligger som eget vedlegg.</w:t>
      </w:r>
    </w:p>
    <w:p w14:paraId="451CB436" w14:textId="77777777" w:rsidR="00EE4D14" w:rsidRDefault="00EE4D14">
      <w:pPr>
        <w:rPr>
          <w:rFonts w:cs="Times New Roman"/>
        </w:rPr>
      </w:pPr>
    </w:p>
    <w:p w14:paraId="51D09FC5" w14:textId="77777777" w:rsidR="0099659C" w:rsidRPr="00AB4F8B" w:rsidRDefault="0099659C" w:rsidP="0099659C">
      <w:pPr>
        <w:pStyle w:val="Overskrift1"/>
      </w:pPr>
      <w:bookmarkStart w:id="9" w:name="_Toc511571854"/>
      <w:bookmarkStart w:id="10" w:name="_Toc512238196"/>
      <w:bookmarkStart w:id="11" w:name="_Toc511571855"/>
      <w:bookmarkStart w:id="12" w:name="_Toc512238197"/>
      <w:bookmarkStart w:id="13" w:name="_Toc511571856"/>
      <w:bookmarkStart w:id="14" w:name="_Toc512238198"/>
      <w:bookmarkStart w:id="15" w:name="_Toc486347213"/>
      <w:bookmarkStart w:id="16" w:name="_Toc511569410"/>
      <w:bookmarkStart w:id="17" w:name="_Toc511571857"/>
      <w:bookmarkStart w:id="18" w:name="_Toc512238199"/>
      <w:bookmarkStart w:id="19" w:name="_Toc82500745"/>
      <w:bookmarkEnd w:id="9"/>
      <w:bookmarkEnd w:id="10"/>
      <w:bookmarkEnd w:id="11"/>
      <w:bookmarkEnd w:id="12"/>
      <w:bookmarkEnd w:id="13"/>
      <w:bookmarkEnd w:id="14"/>
      <w:bookmarkEnd w:id="15"/>
      <w:bookmarkEnd w:id="16"/>
      <w:bookmarkEnd w:id="17"/>
      <w:bookmarkEnd w:id="18"/>
      <w:r w:rsidRPr="00AB4F8B">
        <w:t>Kontraktbestemmelser</w:t>
      </w:r>
      <w:bookmarkEnd w:id="19"/>
    </w:p>
    <w:p w14:paraId="4B8E36A3" w14:textId="77777777" w:rsidR="0099659C" w:rsidRPr="0099659C" w:rsidRDefault="0099659C" w:rsidP="0099659C"/>
    <w:p w14:paraId="29D2DE89" w14:textId="77777777" w:rsidR="0099659C" w:rsidRPr="00AB4F8B" w:rsidRDefault="0099659C" w:rsidP="0099659C">
      <w:pPr>
        <w:pStyle w:val="Overskrift2"/>
        <w:numPr>
          <w:ilvl w:val="1"/>
          <w:numId w:val="27"/>
        </w:numPr>
      </w:pPr>
      <w:bookmarkStart w:id="20" w:name="_Toc82500746"/>
      <w:r w:rsidRPr="00AB4F8B">
        <w:t xml:space="preserve">Alminnelige </w:t>
      </w:r>
      <w:proofErr w:type="spellStart"/>
      <w:r w:rsidRPr="00AB4F8B">
        <w:t>kontraktsbestemmelser</w:t>
      </w:r>
      <w:bookmarkEnd w:id="20"/>
      <w:proofErr w:type="spellEnd"/>
    </w:p>
    <w:p w14:paraId="19B00703" w14:textId="27623B5C" w:rsidR="00374BB4" w:rsidRDefault="00B71DED">
      <w:pPr>
        <w:rPr>
          <w:rFonts w:eastAsia="Times New Roman"/>
        </w:rPr>
      </w:pPr>
      <w:r>
        <w:t>Som kontrakt</w:t>
      </w:r>
      <w:r w:rsidRPr="00E016CA">
        <w:t xml:space="preserve">bestemmelser gjelder Norsk Standard </w:t>
      </w:r>
      <w:r>
        <w:t>8407:2011 ”Alminnelige kontrakt</w:t>
      </w:r>
      <w:r w:rsidRPr="00E016CA">
        <w:t xml:space="preserve">bestemmelser for totalentrepriser” </w:t>
      </w:r>
      <w:r>
        <w:t xml:space="preserve">med suppleringer og endringer som følger av nedenstående  «Spesielle </w:t>
      </w:r>
      <w:proofErr w:type="spellStart"/>
      <w:r>
        <w:lastRenderedPageBreak/>
        <w:t>kontraktsbestemmelser</w:t>
      </w:r>
      <w:proofErr w:type="spellEnd"/>
      <w:r>
        <w:t>». Ved avvik mellom de generelle og spesielle bestemmelse</w:t>
      </w:r>
      <w:r w:rsidR="0028283E">
        <w:t>r</w:t>
      </w:r>
      <w:r>
        <w:t>, gjelder de spesielle foran de generelle.</w:t>
      </w:r>
    </w:p>
    <w:p w14:paraId="1109BE62" w14:textId="77777777" w:rsidR="00E87C90" w:rsidRDefault="00E87C90" w:rsidP="00517072">
      <w:pPr>
        <w:spacing w:after="200" w:line="276" w:lineRule="auto"/>
        <w:rPr>
          <w:rFonts w:asciiTheme="majorHAnsi" w:eastAsia="Times New Roman" w:hAnsiTheme="majorHAnsi" w:cstheme="majorHAnsi"/>
        </w:rPr>
      </w:pPr>
    </w:p>
    <w:p w14:paraId="3DD9633C" w14:textId="77777777" w:rsidR="00B71DED" w:rsidRPr="00AB4F8B" w:rsidRDefault="00B71DED" w:rsidP="00B71DED">
      <w:pPr>
        <w:pStyle w:val="Overskrift2"/>
        <w:numPr>
          <w:ilvl w:val="1"/>
          <w:numId w:val="27"/>
        </w:numPr>
      </w:pPr>
      <w:bookmarkStart w:id="21" w:name="_Toc82500747"/>
      <w:r>
        <w:t xml:space="preserve">Spesielle </w:t>
      </w:r>
      <w:proofErr w:type="spellStart"/>
      <w:r>
        <w:t>kontraktsbestemmelser</w:t>
      </w:r>
      <w:bookmarkEnd w:id="21"/>
      <w:proofErr w:type="spellEnd"/>
    </w:p>
    <w:p w14:paraId="57C0C006" w14:textId="77777777" w:rsidR="008B3436" w:rsidRDefault="008B3436" w:rsidP="007422FC">
      <w:pPr>
        <w:spacing w:after="200" w:line="276" w:lineRule="auto"/>
        <w:rPr>
          <w:rFonts w:asciiTheme="majorHAnsi" w:eastAsia="Times New Roman" w:hAnsiTheme="majorHAnsi" w:cstheme="majorHAnsi"/>
        </w:rPr>
      </w:pPr>
    </w:p>
    <w:p w14:paraId="582F0DBA" w14:textId="77777777" w:rsidR="004B3E0B" w:rsidRDefault="004B3E0B" w:rsidP="004B3E0B">
      <w:pPr>
        <w:spacing w:after="200" w:line="276" w:lineRule="auto"/>
        <w:rPr>
          <w:rFonts w:asciiTheme="majorHAnsi" w:eastAsia="Times New Roman" w:hAnsiTheme="majorHAnsi" w:cstheme="majorHAnsi"/>
          <w:b/>
        </w:rPr>
      </w:pPr>
      <w:r w:rsidRPr="0041699E">
        <w:rPr>
          <w:rFonts w:asciiTheme="majorHAnsi" w:eastAsia="Times New Roman" w:hAnsiTheme="majorHAnsi" w:cstheme="majorHAnsi"/>
          <w:b/>
        </w:rPr>
        <w:t xml:space="preserve">NS8407 </w:t>
      </w:r>
      <w:proofErr w:type="spellStart"/>
      <w:r w:rsidRPr="0041699E">
        <w:rPr>
          <w:rFonts w:asciiTheme="majorHAnsi" w:eastAsia="Times New Roman" w:hAnsiTheme="majorHAnsi" w:cstheme="majorHAnsi"/>
          <w:b/>
        </w:rPr>
        <w:t>pkt</w:t>
      </w:r>
      <w:proofErr w:type="spellEnd"/>
      <w:r w:rsidRPr="0041699E">
        <w:rPr>
          <w:rFonts w:asciiTheme="majorHAnsi" w:eastAsia="Times New Roman" w:hAnsiTheme="majorHAnsi" w:cstheme="majorHAnsi"/>
          <w:b/>
        </w:rPr>
        <w:t xml:space="preserve"> 7.3</w:t>
      </w:r>
      <w:r w:rsidR="00B44C1F">
        <w:rPr>
          <w:rFonts w:asciiTheme="majorHAnsi" w:eastAsia="Times New Roman" w:hAnsiTheme="majorHAnsi" w:cstheme="majorHAnsi"/>
          <w:b/>
        </w:rPr>
        <w:t xml:space="preserve"> Byggherrens sikkerhetsstillelse</w:t>
      </w:r>
    </w:p>
    <w:p w14:paraId="339CB8A6" w14:textId="4DA963F1" w:rsidR="00B44C1F" w:rsidRDefault="00B44C1F" w:rsidP="00B44C1F">
      <w:pPr>
        <w:rPr>
          <w:rFonts w:eastAsia="Times New Roman"/>
        </w:rPr>
      </w:pPr>
      <w:r>
        <w:rPr>
          <w:rFonts w:eastAsia="Times New Roman"/>
        </w:rPr>
        <w:t xml:space="preserve">Punktet endres til: </w:t>
      </w:r>
      <w:bookmarkStart w:id="22" w:name="_Toc486347217"/>
      <w:bookmarkEnd w:id="22"/>
    </w:p>
    <w:p w14:paraId="1E6495F8" w14:textId="77777777" w:rsidR="00B44C1F" w:rsidRPr="00B44C1F" w:rsidRDefault="00B44C1F" w:rsidP="007316FF">
      <w:pPr>
        <w:pStyle w:val="Listeavsnitt"/>
        <w:numPr>
          <w:ilvl w:val="0"/>
          <w:numId w:val="44"/>
        </w:numPr>
        <w:rPr>
          <w:rFonts w:eastAsia="Times New Roman"/>
        </w:rPr>
      </w:pPr>
      <w:r>
        <w:rPr>
          <w:rFonts w:eastAsia="Times New Roman"/>
        </w:rPr>
        <w:t>Byggherre stiller ikke sikkerhet</w:t>
      </w:r>
    </w:p>
    <w:p w14:paraId="13DA0085" w14:textId="77777777" w:rsidR="004B3E0B" w:rsidRPr="007316FF" w:rsidRDefault="004B3E0B" w:rsidP="00B44C1F"/>
    <w:p w14:paraId="01E765DC" w14:textId="77777777" w:rsidR="007F0DE3" w:rsidRPr="00D8345A" w:rsidRDefault="007F0DE3" w:rsidP="00AB4F8B">
      <w:pPr>
        <w:pStyle w:val="Overskrift1"/>
        <w:rPr>
          <w:rFonts w:cstheme="majorHAnsi"/>
        </w:rPr>
      </w:pPr>
      <w:bookmarkStart w:id="23" w:name="_Toc486347218"/>
      <w:bookmarkStart w:id="24" w:name="_Toc511571861"/>
      <w:bookmarkStart w:id="25" w:name="_Toc512238203"/>
      <w:bookmarkStart w:id="26" w:name="_Toc486347219"/>
      <w:bookmarkStart w:id="27" w:name="_Toc511569414"/>
      <w:bookmarkStart w:id="28" w:name="_Toc511571862"/>
      <w:bookmarkStart w:id="29" w:name="_Toc512238204"/>
      <w:bookmarkStart w:id="30" w:name="_Toc486347220"/>
      <w:bookmarkStart w:id="31" w:name="_Toc511569415"/>
      <w:bookmarkStart w:id="32" w:name="_Toc511571863"/>
      <w:bookmarkStart w:id="33" w:name="_Toc512238205"/>
      <w:bookmarkStart w:id="34" w:name="_Toc486347221"/>
      <w:bookmarkStart w:id="35" w:name="_Toc511569416"/>
      <w:bookmarkStart w:id="36" w:name="_Toc511571864"/>
      <w:bookmarkStart w:id="37" w:name="_Toc512238206"/>
      <w:bookmarkStart w:id="38" w:name="_Toc486347222"/>
      <w:bookmarkStart w:id="39" w:name="_Toc511569417"/>
      <w:bookmarkStart w:id="40" w:name="_Toc511571865"/>
      <w:bookmarkStart w:id="41" w:name="_Toc512238207"/>
      <w:bookmarkStart w:id="42" w:name="_Toc486347223"/>
      <w:bookmarkStart w:id="43" w:name="_Toc511569418"/>
      <w:bookmarkStart w:id="44" w:name="_Toc511571866"/>
      <w:bookmarkStart w:id="45" w:name="_Toc512238208"/>
      <w:bookmarkStart w:id="46" w:name="_Toc486347224"/>
      <w:bookmarkStart w:id="47" w:name="_Toc511569419"/>
      <w:bookmarkStart w:id="48" w:name="_Toc511571867"/>
      <w:bookmarkStart w:id="49" w:name="_Toc512238209"/>
      <w:bookmarkStart w:id="50" w:name="_Toc486347225"/>
      <w:bookmarkStart w:id="51" w:name="_Toc511569420"/>
      <w:bookmarkStart w:id="52" w:name="_Toc511571868"/>
      <w:bookmarkStart w:id="53" w:name="_Toc512238210"/>
      <w:bookmarkStart w:id="54" w:name="_Toc486347226"/>
      <w:bookmarkStart w:id="55" w:name="_Toc511569421"/>
      <w:bookmarkStart w:id="56" w:name="_Toc511571869"/>
      <w:bookmarkStart w:id="57" w:name="_Toc512238211"/>
      <w:bookmarkStart w:id="58" w:name="_Toc486347227"/>
      <w:bookmarkStart w:id="59" w:name="_Toc511569422"/>
      <w:bookmarkStart w:id="60" w:name="_Toc511571870"/>
      <w:bookmarkStart w:id="61" w:name="_Toc512238212"/>
      <w:bookmarkStart w:id="62" w:name="_Toc486347228"/>
      <w:bookmarkStart w:id="63" w:name="_Toc511569423"/>
      <w:bookmarkStart w:id="64" w:name="_Toc511571871"/>
      <w:bookmarkStart w:id="65" w:name="_Toc512238213"/>
      <w:bookmarkStart w:id="66" w:name="_Toc418094443"/>
      <w:bookmarkStart w:id="67" w:name="_Toc486347229"/>
      <w:bookmarkStart w:id="68" w:name="_Toc511569424"/>
      <w:bookmarkStart w:id="69" w:name="_Toc511571872"/>
      <w:bookmarkStart w:id="70" w:name="_Toc512238214"/>
      <w:bookmarkStart w:id="71" w:name="_Toc8250074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D8345A">
        <w:rPr>
          <w:rFonts w:cstheme="majorHAnsi"/>
        </w:rPr>
        <w:t>Tekniske krav</w:t>
      </w:r>
      <w:bookmarkEnd w:id="71"/>
      <w:r w:rsidRPr="00D8345A">
        <w:rPr>
          <w:rFonts w:cstheme="majorHAnsi"/>
        </w:rPr>
        <w:t xml:space="preserve"> </w:t>
      </w:r>
    </w:p>
    <w:p w14:paraId="253B59ED" w14:textId="77777777" w:rsidR="007F0DE3" w:rsidRDefault="007F0DE3" w:rsidP="00AB4F8B">
      <w:pPr>
        <w:pStyle w:val="Overskrift2"/>
        <w:numPr>
          <w:ilvl w:val="1"/>
          <w:numId w:val="27"/>
        </w:numPr>
        <w:rPr>
          <w:rFonts w:cstheme="majorHAnsi"/>
        </w:rPr>
      </w:pPr>
      <w:bookmarkStart w:id="72" w:name="_Toc82500749"/>
      <w:r w:rsidRPr="006071B6">
        <w:rPr>
          <w:rFonts w:cstheme="majorHAnsi"/>
        </w:rPr>
        <w:t>Tekniske rammebetingelser</w:t>
      </w:r>
      <w:bookmarkEnd w:id="72"/>
    </w:p>
    <w:p w14:paraId="70F5AAFE" w14:textId="77777777" w:rsidR="00374BB4" w:rsidRDefault="00374BB4" w:rsidP="007316FF"/>
    <w:p w14:paraId="42E56818" w14:textId="4FA0C4DE" w:rsidR="00FA3B9D" w:rsidRPr="00FA3B9D" w:rsidRDefault="00F5077C" w:rsidP="007316FF">
      <w:pPr>
        <w:rPr>
          <w:color w:val="EE0000"/>
        </w:rPr>
      </w:pPr>
      <w:r>
        <w:rPr>
          <w:color w:val="EE0000"/>
        </w:rPr>
        <w:t>BBBB</w:t>
      </w:r>
    </w:p>
    <w:p w14:paraId="352CBA08" w14:textId="77777777" w:rsidR="00FE3304" w:rsidRDefault="00FE3304" w:rsidP="00FE3304">
      <w:pPr>
        <w:pStyle w:val="Listeavsnitt"/>
        <w:rPr>
          <w:rFonts w:asciiTheme="majorHAnsi" w:hAnsiTheme="majorHAnsi" w:cstheme="majorHAnsi"/>
        </w:rPr>
      </w:pPr>
    </w:p>
    <w:p w14:paraId="0FE990E4" w14:textId="77777777" w:rsidR="00FE1032" w:rsidRPr="006B38B5" w:rsidRDefault="00AB4F8B" w:rsidP="00394ACF">
      <w:pPr>
        <w:pStyle w:val="Overskrift2"/>
        <w:numPr>
          <w:ilvl w:val="1"/>
          <w:numId w:val="27"/>
        </w:numPr>
        <w:rPr>
          <w:rFonts w:cstheme="majorHAnsi"/>
        </w:rPr>
      </w:pPr>
      <w:bookmarkStart w:id="73" w:name="_Toc82500750"/>
      <w:r w:rsidRPr="006B38B5">
        <w:rPr>
          <w:rFonts w:cstheme="majorHAnsi"/>
        </w:rPr>
        <w:t>Teknisk beskrivelse</w:t>
      </w:r>
      <w:bookmarkEnd w:id="73"/>
      <w:r w:rsidRPr="006B38B5">
        <w:rPr>
          <w:rFonts w:cstheme="majorHAnsi"/>
        </w:rPr>
        <w:t xml:space="preserve"> </w:t>
      </w:r>
    </w:p>
    <w:p w14:paraId="0E6825FD" w14:textId="2FA9D4FE" w:rsidR="00374BB4" w:rsidRDefault="00FE1032">
      <w:r>
        <w:t>Teknisk beskrivelse omfatter funksjonsbeskrivelse Funksjonsbeskrivelsen</w:t>
      </w:r>
      <w:r w:rsidR="00B44C1F">
        <w:t>e</w:t>
      </w:r>
      <w:r>
        <w:t xml:space="preserve"> må sees i sammenheng med konkurransegrunnlaget som helhet. </w:t>
      </w:r>
    </w:p>
    <w:p w14:paraId="46366412" w14:textId="77777777" w:rsidR="004552DE" w:rsidRDefault="004552DE"/>
    <w:p w14:paraId="4C86265D" w14:textId="77777777" w:rsidR="00AB4F8B" w:rsidRPr="00D8345A" w:rsidRDefault="00AB4F8B" w:rsidP="00AB4F8B">
      <w:pPr>
        <w:pStyle w:val="Overskrift2"/>
        <w:numPr>
          <w:ilvl w:val="1"/>
          <w:numId w:val="27"/>
        </w:numPr>
        <w:rPr>
          <w:rFonts w:cstheme="majorHAnsi"/>
        </w:rPr>
      </w:pPr>
      <w:bookmarkStart w:id="74" w:name="_Toc82500751"/>
      <w:r w:rsidRPr="00D8345A">
        <w:rPr>
          <w:rFonts w:cstheme="majorHAnsi"/>
        </w:rPr>
        <w:t>Tegninger og modeller</w:t>
      </w:r>
      <w:bookmarkEnd w:id="74"/>
      <w:r w:rsidRPr="00D8345A">
        <w:rPr>
          <w:rFonts w:cstheme="majorHAnsi"/>
        </w:rPr>
        <w:t xml:space="preserve"> </w:t>
      </w:r>
    </w:p>
    <w:p w14:paraId="517A9440" w14:textId="77777777" w:rsidR="00374BB4" w:rsidRDefault="007A6DCE">
      <w:r w:rsidRPr="003C443E">
        <w:t xml:space="preserve">Tegninger og modeller som supplerer beskrivelsen plassert under vedlegg. </w:t>
      </w:r>
    </w:p>
    <w:p w14:paraId="66964C9D" w14:textId="7585F0A2" w:rsidR="00374BB4" w:rsidRDefault="007A6DCE">
      <w:r w:rsidRPr="003C443E">
        <w:t xml:space="preserve">Se </w:t>
      </w:r>
      <w:r w:rsidR="00AC05DF">
        <w:t xml:space="preserve">dokumentliste og </w:t>
      </w:r>
      <w:r w:rsidRPr="003C443E">
        <w:t>tegningsliste med tegninger under vedlegg.</w:t>
      </w:r>
    </w:p>
    <w:p w14:paraId="2F061C6C" w14:textId="77777777" w:rsidR="007A6DCE" w:rsidRPr="003C443E" w:rsidRDefault="007A6DCE" w:rsidP="007A6DCE">
      <w:pPr>
        <w:rPr>
          <w:rFonts w:asciiTheme="majorHAnsi" w:hAnsiTheme="majorHAnsi" w:cstheme="majorHAnsi"/>
        </w:rPr>
      </w:pPr>
    </w:p>
    <w:p w14:paraId="6A5EBB25" w14:textId="77777777" w:rsidR="00AB4F8B" w:rsidRPr="003C443E" w:rsidRDefault="00AB4F8B" w:rsidP="00593EE2">
      <w:pPr>
        <w:pStyle w:val="Overskrift2"/>
        <w:numPr>
          <w:ilvl w:val="1"/>
          <w:numId w:val="27"/>
        </w:numPr>
        <w:rPr>
          <w:rFonts w:cstheme="majorHAnsi"/>
        </w:rPr>
      </w:pPr>
      <w:bookmarkStart w:id="75" w:name="_Toc511569429"/>
      <w:bookmarkStart w:id="76" w:name="_Toc511571877"/>
      <w:bookmarkStart w:id="77" w:name="_Toc512238219"/>
      <w:bookmarkStart w:id="78" w:name="_Toc511569430"/>
      <w:bookmarkStart w:id="79" w:name="_Toc511571878"/>
      <w:bookmarkStart w:id="80" w:name="_Toc512238220"/>
      <w:bookmarkStart w:id="81" w:name="_Toc511569431"/>
      <w:bookmarkStart w:id="82" w:name="_Toc511571879"/>
      <w:bookmarkStart w:id="83" w:name="_Toc512238221"/>
      <w:bookmarkStart w:id="84" w:name="_Toc511569432"/>
      <w:bookmarkStart w:id="85" w:name="_Toc511571880"/>
      <w:bookmarkStart w:id="86" w:name="_Toc512238222"/>
      <w:bookmarkStart w:id="87" w:name="_Toc511571881"/>
      <w:bookmarkStart w:id="88" w:name="_Toc512238223"/>
      <w:bookmarkStart w:id="89" w:name="_Toc82500752"/>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3C443E">
        <w:rPr>
          <w:rFonts w:cstheme="majorHAnsi"/>
        </w:rPr>
        <w:t>Tekniske referanse</w:t>
      </w:r>
      <w:r w:rsidR="00593EE2" w:rsidRPr="003C443E">
        <w:rPr>
          <w:rFonts w:cstheme="majorHAnsi"/>
        </w:rPr>
        <w:t>dokumenter</w:t>
      </w:r>
      <w:bookmarkEnd w:id="89"/>
    </w:p>
    <w:p w14:paraId="4F3E6C68" w14:textId="0A34B2BB" w:rsidR="00374BB4" w:rsidRDefault="00177121">
      <w:r>
        <w:t>Se dokumentliste</w:t>
      </w:r>
    </w:p>
    <w:p w14:paraId="28D1B630" w14:textId="77777777" w:rsidR="0028283E" w:rsidRDefault="0028283E" w:rsidP="005674E6">
      <w:pPr>
        <w:rPr>
          <w:rFonts w:asciiTheme="majorHAnsi" w:hAnsiTheme="majorHAnsi" w:cstheme="majorHAnsi"/>
        </w:rPr>
      </w:pPr>
    </w:p>
    <w:p w14:paraId="10471234" w14:textId="77777777" w:rsidR="00631A94" w:rsidRDefault="00631A94" w:rsidP="005674E6">
      <w:pPr>
        <w:rPr>
          <w:rFonts w:asciiTheme="majorHAnsi" w:hAnsiTheme="majorHAnsi" w:cstheme="majorHAnsi"/>
        </w:rPr>
      </w:pPr>
    </w:p>
    <w:p w14:paraId="1192024D" w14:textId="77777777" w:rsidR="00631A94" w:rsidRDefault="00631A94" w:rsidP="005674E6">
      <w:pPr>
        <w:rPr>
          <w:rFonts w:asciiTheme="majorHAnsi" w:hAnsiTheme="majorHAnsi" w:cstheme="majorHAnsi"/>
        </w:rPr>
      </w:pPr>
    </w:p>
    <w:p w14:paraId="296EFA4C" w14:textId="77777777" w:rsidR="00631A94" w:rsidRDefault="00631A94" w:rsidP="005674E6">
      <w:pPr>
        <w:rPr>
          <w:rFonts w:asciiTheme="majorHAnsi" w:hAnsiTheme="majorHAnsi" w:cstheme="majorHAnsi"/>
        </w:rPr>
      </w:pPr>
    </w:p>
    <w:p w14:paraId="21850389" w14:textId="77777777" w:rsidR="00607FDC" w:rsidRDefault="00607FDC" w:rsidP="005674E6">
      <w:pPr>
        <w:rPr>
          <w:rFonts w:asciiTheme="majorHAnsi" w:hAnsiTheme="majorHAnsi" w:cstheme="majorHAnsi"/>
        </w:rPr>
      </w:pPr>
    </w:p>
    <w:p w14:paraId="06E57504" w14:textId="77777777" w:rsidR="00607FDC" w:rsidRDefault="00607FDC" w:rsidP="005674E6">
      <w:pPr>
        <w:rPr>
          <w:rFonts w:asciiTheme="majorHAnsi" w:hAnsiTheme="majorHAnsi" w:cstheme="majorHAnsi"/>
        </w:rPr>
      </w:pPr>
    </w:p>
    <w:p w14:paraId="2BC6D08E" w14:textId="77777777" w:rsidR="00607FDC" w:rsidRDefault="00607FDC" w:rsidP="005674E6">
      <w:pPr>
        <w:rPr>
          <w:rFonts w:asciiTheme="majorHAnsi" w:hAnsiTheme="majorHAnsi" w:cstheme="majorHAnsi"/>
        </w:rPr>
      </w:pPr>
    </w:p>
    <w:p w14:paraId="053B909C" w14:textId="77777777" w:rsidR="00607FDC" w:rsidRDefault="00607FDC" w:rsidP="005674E6">
      <w:pPr>
        <w:rPr>
          <w:rFonts w:asciiTheme="majorHAnsi" w:hAnsiTheme="majorHAnsi" w:cstheme="majorHAnsi"/>
        </w:rPr>
      </w:pPr>
    </w:p>
    <w:p w14:paraId="59276CEA" w14:textId="77777777" w:rsidR="00607FDC" w:rsidRDefault="00607FDC" w:rsidP="005674E6">
      <w:pPr>
        <w:rPr>
          <w:rFonts w:asciiTheme="majorHAnsi" w:hAnsiTheme="majorHAnsi" w:cstheme="majorHAnsi"/>
        </w:rPr>
      </w:pPr>
    </w:p>
    <w:p w14:paraId="473AA1EB" w14:textId="77777777" w:rsidR="00AB4F8B" w:rsidRDefault="00593EE2" w:rsidP="00AB4F8B">
      <w:pPr>
        <w:pStyle w:val="Overskrift1"/>
        <w:rPr>
          <w:rFonts w:cstheme="majorHAnsi"/>
        </w:rPr>
      </w:pPr>
      <w:bookmarkStart w:id="90" w:name="_Toc486347235"/>
      <w:bookmarkStart w:id="91" w:name="_Toc511569435"/>
      <w:bookmarkStart w:id="92" w:name="_Toc511571883"/>
      <w:bookmarkStart w:id="93" w:name="_Toc512238225"/>
      <w:bookmarkStart w:id="94" w:name="_Toc82500753"/>
      <w:bookmarkEnd w:id="90"/>
      <w:bookmarkEnd w:id="91"/>
      <w:bookmarkEnd w:id="92"/>
      <w:bookmarkEnd w:id="93"/>
      <w:r w:rsidRPr="003C443E">
        <w:rPr>
          <w:rFonts w:cstheme="majorHAnsi"/>
        </w:rPr>
        <w:t>Krav til byggeprosessen</w:t>
      </w:r>
      <w:bookmarkEnd w:id="94"/>
    </w:p>
    <w:p w14:paraId="2F628811" w14:textId="77777777" w:rsidR="00631A94" w:rsidRPr="00B44C1F" w:rsidRDefault="00631A94" w:rsidP="007316FF"/>
    <w:p w14:paraId="720AC9E4" w14:textId="77777777" w:rsidR="001068AB" w:rsidRPr="003C443E" w:rsidRDefault="00593EE2" w:rsidP="00AB4F8B">
      <w:pPr>
        <w:pStyle w:val="Overskrift2"/>
        <w:numPr>
          <w:ilvl w:val="1"/>
          <w:numId w:val="32"/>
        </w:numPr>
        <w:rPr>
          <w:rFonts w:cstheme="majorHAnsi"/>
        </w:rPr>
      </w:pPr>
      <w:bookmarkStart w:id="95" w:name="_Toc82500754"/>
      <w:r w:rsidRPr="003C443E">
        <w:rPr>
          <w:rFonts w:cstheme="majorHAnsi"/>
        </w:rPr>
        <w:t>Administrative rutiner</w:t>
      </w:r>
      <w:bookmarkEnd w:id="95"/>
    </w:p>
    <w:p w14:paraId="17E8BF3F" w14:textId="77777777" w:rsidR="00B23AEA" w:rsidRDefault="00B23AEA">
      <w:pPr>
        <w:rPr>
          <w:rFonts w:eastAsia="Times New Roman"/>
        </w:rPr>
      </w:pPr>
    </w:p>
    <w:p w14:paraId="384240B6" w14:textId="77777777" w:rsidR="00863A08" w:rsidRDefault="00863A08">
      <w:pPr>
        <w:rPr>
          <w:rFonts w:eastAsia="Times New Roman"/>
        </w:rPr>
      </w:pPr>
    </w:p>
    <w:p w14:paraId="60B94ECC" w14:textId="2E6D6632" w:rsidR="00863A08" w:rsidRDefault="00863A08" w:rsidP="007316FF">
      <w:pPr>
        <w:rPr>
          <w:rFonts w:eastAsia="Times New Roman"/>
        </w:rPr>
      </w:pPr>
      <w:r>
        <w:rPr>
          <w:rFonts w:eastAsia="Times New Roman"/>
        </w:rPr>
        <w:t>Fakturerings- og rapporteringsrutiner avtales før kontrak</w:t>
      </w:r>
      <w:r w:rsidR="00AC05DF">
        <w:rPr>
          <w:rFonts w:eastAsia="Times New Roman"/>
        </w:rPr>
        <w:t>t</w:t>
      </w:r>
      <w:r>
        <w:rPr>
          <w:rFonts w:eastAsia="Times New Roman"/>
        </w:rPr>
        <w:t>sinngåelse.</w:t>
      </w:r>
    </w:p>
    <w:p w14:paraId="4010C94B" w14:textId="77777777" w:rsidR="006B38B5" w:rsidRDefault="006B38B5" w:rsidP="00593EE2">
      <w:pPr>
        <w:rPr>
          <w:rFonts w:asciiTheme="majorHAnsi" w:hAnsiTheme="majorHAnsi" w:cstheme="majorHAnsi"/>
        </w:rPr>
      </w:pPr>
    </w:p>
    <w:p w14:paraId="11821004" w14:textId="77777777" w:rsidR="00001EF4" w:rsidRDefault="00001EF4" w:rsidP="00593EE2">
      <w:pPr>
        <w:rPr>
          <w:rFonts w:asciiTheme="majorHAnsi" w:hAnsiTheme="majorHAnsi" w:cstheme="majorHAnsi"/>
        </w:rPr>
      </w:pPr>
    </w:p>
    <w:p w14:paraId="1C9AAF61" w14:textId="77777777" w:rsidR="00001EF4" w:rsidRDefault="00001EF4" w:rsidP="00593EE2">
      <w:pPr>
        <w:rPr>
          <w:rFonts w:asciiTheme="majorHAnsi" w:hAnsiTheme="majorHAnsi" w:cstheme="majorHAnsi"/>
        </w:rPr>
      </w:pPr>
    </w:p>
    <w:p w14:paraId="2C6EC4F4" w14:textId="77777777" w:rsidR="003C3E0E" w:rsidRPr="003C443E" w:rsidRDefault="00593EE2" w:rsidP="00593EE2">
      <w:pPr>
        <w:pStyle w:val="Overskrift2"/>
        <w:numPr>
          <w:ilvl w:val="1"/>
          <w:numId w:val="32"/>
        </w:numPr>
        <w:rPr>
          <w:rFonts w:cstheme="majorHAnsi"/>
        </w:rPr>
      </w:pPr>
      <w:bookmarkStart w:id="96" w:name="_Toc418094451"/>
      <w:bookmarkStart w:id="97" w:name="_Toc486347238"/>
      <w:bookmarkStart w:id="98" w:name="_Toc511569438"/>
      <w:bookmarkStart w:id="99" w:name="_Toc511571886"/>
      <w:bookmarkStart w:id="100" w:name="_Toc512238228"/>
      <w:bookmarkStart w:id="101" w:name="_Toc82500755"/>
      <w:bookmarkEnd w:id="96"/>
      <w:bookmarkEnd w:id="97"/>
      <w:bookmarkEnd w:id="98"/>
      <w:bookmarkEnd w:id="99"/>
      <w:bookmarkEnd w:id="100"/>
      <w:r w:rsidRPr="003C443E">
        <w:rPr>
          <w:rFonts w:cstheme="majorHAnsi"/>
        </w:rPr>
        <w:t>Kvalitetssikring</w:t>
      </w:r>
      <w:bookmarkEnd w:id="101"/>
    </w:p>
    <w:p w14:paraId="30869138" w14:textId="77777777" w:rsidR="009702D5" w:rsidRPr="003C443E" w:rsidRDefault="009702D5" w:rsidP="009702D5">
      <w:pPr>
        <w:rPr>
          <w:rFonts w:asciiTheme="majorHAnsi" w:hAnsiTheme="majorHAnsi"/>
        </w:rPr>
      </w:pPr>
    </w:p>
    <w:p w14:paraId="357DDD3F" w14:textId="77777777" w:rsidR="00A0734C" w:rsidRPr="003C443E" w:rsidRDefault="00A0734C" w:rsidP="009702D5">
      <w:pPr>
        <w:rPr>
          <w:rFonts w:asciiTheme="majorHAnsi" w:hAnsiTheme="majorHAnsi"/>
          <w:b/>
        </w:rPr>
      </w:pPr>
      <w:r w:rsidRPr="003C443E">
        <w:rPr>
          <w:rFonts w:asciiTheme="majorHAnsi" w:hAnsiTheme="majorHAnsi"/>
          <w:b/>
        </w:rPr>
        <w:t>KS System</w:t>
      </w:r>
    </w:p>
    <w:p w14:paraId="389D93CD" w14:textId="1DFF27AB" w:rsidR="00374BB4" w:rsidRDefault="005F1593">
      <w:r w:rsidRPr="003C443E">
        <w:t>Hoved- og underentreprenør skal inneha og benytte styrings</w:t>
      </w:r>
      <w:r w:rsidR="00570805">
        <w:t xml:space="preserve">- og kvalitetssikringssystem. </w:t>
      </w:r>
    </w:p>
    <w:p w14:paraId="103BF81E" w14:textId="77777777" w:rsidR="006B38B5" w:rsidRDefault="006B38B5" w:rsidP="00593EE2">
      <w:pPr>
        <w:rPr>
          <w:rFonts w:asciiTheme="majorHAnsi" w:hAnsiTheme="majorHAnsi" w:cstheme="majorHAnsi"/>
        </w:rPr>
      </w:pPr>
    </w:p>
    <w:p w14:paraId="11835E97" w14:textId="77777777" w:rsidR="00435933" w:rsidRPr="003C443E" w:rsidRDefault="00435933" w:rsidP="00435933">
      <w:pPr>
        <w:pStyle w:val="Overskrift2"/>
        <w:numPr>
          <w:ilvl w:val="1"/>
          <w:numId w:val="32"/>
        </w:numPr>
        <w:rPr>
          <w:rFonts w:cstheme="majorHAnsi"/>
        </w:rPr>
      </w:pPr>
      <w:bookmarkStart w:id="102" w:name="_Toc512238230"/>
      <w:bookmarkStart w:id="103" w:name="_Toc512238231"/>
      <w:bookmarkStart w:id="104" w:name="_Toc512238232"/>
      <w:bookmarkStart w:id="105" w:name="_Toc512238233"/>
      <w:bookmarkStart w:id="106" w:name="_Toc512238234"/>
      <w:bookmarkStart w:id="107" w:name="_Toc82500756"/>
      <w:bookmarkEnd w:id="102"/>
      <w:bookmarkEnd w:id="103"/>
      <w:bookmarkEnd w:id="104"/>
      <w:bookmarkEnd w:id="105"/>
      <w:bookmarkEnd w:id="106"/>
      <w:r w:rsidRPr="003C443E">
        <w:rPr>
          <w:rFonts w:cstheme="majorHAnsi"/>
        </w:rPr>
        <w:t>Sikkerhet, helse og arbeidsmiljø (SHA)</w:t>
      </w:r>
      <w:bookmarkEnd w:id="107"/>
    </w:p>
    <w:p w14:paraId="085D1B8D" w14:textId="5CBE816D" w:rsidR="00863A08" w:rsidRDefault="00863A08" w:rsidP="00863A08">
      <w:pPr>
        <w:rPr>
          <w:rFonts w:cs="Arial"/>
        </w:rPr>
      </w:pPr>
      <w:r>
        <w:rPr>
          <w:rFonts w:cs="Arial"/>
        </w:rPr>
        <w:t xml:space="preserve">SHA plan utarbeides av byggherren. </w:t>
      </w:r>
    </w:p>
    <w:p w14:paraId="76F698D5" w14:textId="77777777" w:rsidR="00863A08" w:rsidRDefault="00863A08" w:rsidP="00863A08">
      <w:pPr>
        <w:rPr>
          <w:rFonts w:cs="Arial"/>
        </w:rPr>
      </w:pPr>
    </w:p>
    <w:p w14:paraId="4B34B8A4" w14:textId="77777777" w:rsidR="00435933" w:rsidRPr="003C443E" w:rsidRDefault="00435933" w:rsidP="00435933">
      <w:pPr>
        <w:pStyle w:val="Overskrift2"/>
        <w:numPr>
          <w:ilvl w:val="1"/>
          <w:numId w:val="32"/>
        </w:numPr>
        <w:rPr>
          <w:rFonts w:cstheme="majorHAnsi"/>
        </w:rPr>
      </w:pPr>
      <w:bookmarkStart w:id="108" w:name="_Toc82500757"/>
      <w:r w:rsidRPr="003C443E">
        <w:rPr>
          <w:rFonts w:cstheme="majorHAnsi"/>
        </w:rPr>
        <w:t>Øvrige krav til byggeprosessen</w:t>
      </w:r>
      <w:bookmarkEnd w:id="108"/>
    </w:p>
    <w:p w14:paraId="409C4618" w14:textId="77777777" w:rsidR="009702D5" w:rsidRDefault="009702D5" w:rsidP="009702D5">
      <w:pPr>
        <w:rPr>
          <w:rFonts w:asciiTheme="majorHAnsi" w:hAnsiTheme="majorHAnsi"/>
          <w:b/>
        </w:rPr>
      </w:pPr>
    </w:p>
    <w:p w14:paraId="46213B07" w14:textId="69D43370" w:rsidR="00B23AEA" w:rsidRPr="00D8345A" w:rsidRDefault="00B23AEA" w:rsidP="00B23AEA">
      <w:pPr>
        <w:rPr>
          <w:rFonts w:asciiTheme="majorHAnsi" w:hAnsiTheme="majorHAnsi" w:cstheme="majorHAnsi"/>
        </w:rPr>
      </w:pPr>
      <w:r>
        <w:rPr>
          <w:rFonts w:asciiTheme="majorHAnsi" w:hAnsiTheme="majorHAnsi" w:cstheme="majorHAnsi"/>
        </w:rPr>
        <w:t xml:space="preserve">Det må tas særlig hensyn til at Kulturstua klargjøres for arrangement 30. august. Det kreves at leverandørene ferdigstiller grid i taket og </w:t>
      </w:r>
      <w:r w:rsidR="007C7775">
        <w:rPr>
          <w:rFonts w:asciiTheme="majorHAnsi" w:hAnsiTheme="majorHAnsi" w:cstheme="majorHAnsi"/>
        </w:rPr>
        <w:t xml:space="preserve">teppearrangementer </w:t>
      </w:r>
      <w:r w:rsidR="00315002">
        <w:rPr>
          <w:rFonts w:asciiTheme="majorHAnsi" w:hAnsiTheme="majorHAnsi" w:cstheme="majorHAnsi"/>
        </w:rPr>
        <w:t xml:space="preserve">innen 20. august. </w:t>
      </w:r>
      <w:r w:rsidR="003D2AE2">
        <w:rPr>
          <w:rFonts w:asciiTheme="majorHAnsi" w:hAnsiTheme="majorHAnsi" w:cstheme="majorHAnsi"/>
        </w:rPr>
        <w:t>I perioden 20. august- 1. sep</w:t>
      </w:r>
      <w:r w:rsidR="001A49AB">
        <w:rPr>
          <w:rFonts w:asciiTheme="majorHAnsi" w:hAnsiTheme="majorHAnsi" w:cstheme="majorHAnsi"/>
        </w:rPr>
        <w:t xml:space="preserve">tember vil ikke lokalene være tilgjengelig for montasje. </w:t>
      </w:r>
    </w:p>
    <w:p w14:paraId="0E67FB52" w14:textId="77777777" w:rsidR="00B23AEA" w:rsidRDefault="00B23AEA" w:rsidP="009702D5">
      <w:pPr>
        <w:rPr>
          <w:rFonts w:asciiTheme="majorHAnsi" w:hAnsiTheme="majorHAnsi"/>
          <w:b/>
        </w:rPr>
      </w:pPr>
    </w:p>
    <w:p w14:paraId="52DC33FD" w14:textId="77777777" w:rsidR="007F0980" w:rsidRPr="0050747F" w:rsidRDefault="007F0980" w:rsidP="007F0980">
      <w:pPr>
        <w:autoSpaceDE w:val="0"/>
        <w:autoSpaceDN w:val="0"/>
        <w:adjustRightInd w:val="0"/>
        <w:spacing w:before="240" w:after="60"/>
        <w:rPr>
          <w:rFonts w:asciiTheme="majorHAnsi" w:hAnsiTheme="majorHAnsi" w:cstheme="majorHAnsi"/>
        </w:rPr>
      </w:pPr>
      <w:r w:rsidRPr="0050747F">
        <w:rPr>
          <w:rFonts w:asciiTheme="majorHAnsi" w:hAnsiTheme="majorHAnsi" w:cstheme="majorHAnsi"/>
          <w:b/>
          <w:bCs/>
        </w:rPr>
        <w:t xml:space="preserve">Anti-kontraktørklausul </w:t>
      </w:r>
    </w:p>
    <w:p w14:paraId="64C356E3" w14:textId="77777777" w:rsidR="00374BB4" w:rsidRDefault="007F0980" w:rsidP="007316FF">
      <w:r w:rsidRPr="0050747F">
        <w:t xml:space="preserve">Tiltakshaver forutsetter at det ikke anvendes ulovlig arbeidskraft ved bygget. Med ulovlig forstås her selvstendig næringsdrivende eller lønnstagere som ikke svarer skatt og avgifter i henhold til opptjeningsgrunnlaget, eller som på annen måte ikke overholder eksisterende lov- og regelverk, f.eks. mangler nødvendig arbeids- eller oppholdstillatelse. Entreprenøren forplikter seg derfor til ikke å anvende slik arbeidskraft, og påtar seg hele ansvaret for at dette blir gjennomført. Entreprenøren forplikter seg til å anvende likelydende klausul i sin kontrakt med underentreprenører. Tiltakshaver kan forlange at entreprenøren treffer nødvendige tiltak dersom det klart kan dokumenteres at bestemmelsene har blitt overtrådt. </w:t>
      </w:r>
    </w:p>
    <w:p w14:paraId="34E92479" w14:textId="77777777" w:rsidR="007F0980" w:rsidRPr="0050747F" w:rsidRDefault="007F0980" w:rsidP="007F0980">
      <w:pPr>
        <w:autoSpaceDE w:val="0"/>
        <w:autoSpaceDN w:val="0"/>
        <w:adjustRightInd w:val="0"/>
        <w:rPr>
          <w:rFonts w:asciiTheme="majorHAnsi" w:hAnsiTheme="majorHAnsi" w:cstheme="majorHAnsi"/>
        </w:rPr>
      </w:pPr>
    </w:p>
    <w:p w14:paraId="12EE7234" w14:textId="52E284BC" w:rsidR="00374BB4" w:rsidRDefault="007F0980">
      <w:pPr>
        <w:autoSpaceDE w:val="0"/>
        <w:autoSpaceDN w:val="0"/>
        <w:adjustRightInd w:val="0"/>
        <w:spacing w:after="200"/>
      </w:pPr>
      <w:r w:rsidRPr="0050747F">
        <w:rPr>
          <w:rFonts w:asciiTheme="majorHAnsi" w:hAnsiTheme="majorHAnsi" w:cstheme="majorHAnsi"/>
          <w:b/>
          <w:bCs/>
        </w:rPr>
        <w:t xml:space="preserve">Lønns- og arbeidsvilkår i offentlige kontrakter </w:t>
      </w:r>
      <w:r w:rsidRPr="0050747F">
        <w:t xml:space="preserve">Leverandøren og deres underleverandører plikter å gi sine ansatte lønns- og arbeidsvilkår som ikke er dårligere enn det som følger av gjeldende landsomfattende tariffavtale for den aktuelle bransje. </w:t>
      </w:r>
    </w:p>
    <w:p w14:paraId="609FDF60" w14:textId="77777777" w:rsidR="00374BB4" w:rsidRDefault="007F0980" w:rsidP="007316FF">
      <w:r w:rsidRPr="0050747F">
        <w:t xml:space="preserve">Med lønns- og arbeidsvilkår menes i denne sammenheng bestemmelser om minste arbeidstid, lønn, herunder overtidstillegg, skift- og turnustillegg og ulempetillegg, og dekning av utgifter til reise, kost og losji, i den grad slike bestemmelser følger av tariffavtalen. </w:t>
      </w:r>
    </w:p>
    <w:p w14:paraId="70493F56" w14:textId="77777777" w:rsidR="00374BB4" w:rsidRDefault="007F0980" w:rsidP="007316FF">
      <w:r w:rsidRPr="0050747F">
        <w:t xml:space="preserve">Leverandøren og deres underleverandører må på forespørsel opplyse om hvilken landsomfattende tariffavtale de legger til grunn overfor sine ansatte, samt fremlegge et eksemplar av denne tariffavtalen ved kontroll. </w:t>
      </w:r>
    </w:p>
    <w:p w14:paraId="450FC1CD" w14:textId="77777777" w:rsidR="00374BB4" w:rsidRDefault="007F0980" w:rsidP="007316FF">
      <w:r w:rsidRPr="0050747F">
        <w:t xml:space="preserve">Oppdragsgiver kan kreve at leverandøren dokumenterer hvilke lønns- og arbeidsvilkår de ansatte har. Oppdragsgiver har rett til innsyn i relevante dokumenter, og har rett til å foreta andre undersøkelser som gjør det mulig for oppdragsgiver å gjennomføre nødvendig kontroll med at kravet til lønns- og arbeidsvilkår overholdes. </w:t>
      </w:r>
    </w:p>
    <w:p w14:paraId="0C462926" w14:textId="661B095E" w:rsidR="00087FE5" w:rsidRDefault="007F0980">
      <w:pPr>
        <w:rPr>
          <w:rFonts w:asciiTheme="majorHAnsi" w:hAnsiTheme="majorHAnsi"/>
          <w:b/>
        </w:rPr>
      </w:pPr>
      <w:r w:rsidRPr="0050747F">
        <w:t>Leverandøren pl</w:t>
      </w:r>
      <w:r>
        <w:t>ikter å ha tilsvarende kontrakt</w:t>
      </w:r>
      <w:r w:rsidRPr="0050747F">
        <w:t>bestemmelse i sine kontrakter med underleverandører, og skal gjennomføre nødvendig kontroll hos sine underleverandører for å påse at plikten overholdes.</w:t>
      </w:r>
    </w:p>
    <w:p w14:paraId="7AA55717" w14:textId="77777777" w:rsidR="007F0980" w:rsidRPr="003C443E" w:rsidRDefault="007F0980" w:rsidP="009702D5">
      <w:pPr>
        <w:rPr>
          <w:rFonts w:asciiTheme="majorHAnsi" w:hAnsiTheme="majorHAnsi"/>
          <w:b/>
        </w:rPr>
      </w:pPr>
    </w:p>
    <w:p w14:paraId="340B07B7" w14:textId="77777777" w:rsidR="003C3E0E" w:rsidRPr="00D8345A" w:rsidRDefault="00435933" w:rsidP="00BB4370">
      <w:pPr>
        <w:pStyle w:val="Overskrift1"/>
        <w:rPr>
          <w:rFonts w:cstheme="majorHAnsi"/>
        </w:rPr>
      </w:pPr>
      <w:bookmarkStart w:id="109" w:name="_Toc82500758"/>
      <w:r w:rsidRPr="00D8345A">
        <w:rPr>
          <w:rFonts w:cstheme="majorHAnsi"/>
        </w:rPr>
        <w:lastRenderedPageBreak/>
        <w:t>Frister og dagmulkter</w:t>
      </w:r>
      <w:bookmarkEnd w:id="109"/>
    </w:p>
    <w:p w14:paraId="2633C2C9" w14:textId="77777777" w:rsidR="003C3E0E" w:rsidRDefault="00435933" w:rsidP="00435933">
      <w:pPr>
        <w:pStyle w:val="Overskrift2"/>
        <w:numPr>
          <w:ilvl w:val="1"/>
          <w:numId w:val="32"/>
        </w:numPr>
        <w:rPr>
          <w:rFonts w:cstheme="majorHAnsi"/>
        </w:rPr>
      </w:pPr>
      <w:bookmarkStart w:id="110" w:name="_Toc82500759"/>
      <w:r w:rsidRPr="00D8345A">
        <w:rPr>
          <w:rFonts w:cstheme="majorHAnsi"/>
        </w:rPr>
        <w:t>Frister</w:t>
      </w:r>
      <w:bookmarkEnd w:id="110"/>
    </w:p>
    <w:p w14:paraId="2AC4618D" w14:textId="77777777" w:rsidR="00615E40" w:rsidRDefault="00615E40" w:rsidP="00615E40"/>
    <w:tbl>
      <w:tblPr>
        <w:tblStyle w:val="Tabellrutenett"/>
        <w:tblW w:w="0" w:type="auto"/>
        <w:tblLook w:val="04A0" w:firstRow="1" w:lastRow="0" w:firstColumn="1" w:lastColumn="0" w:noHBand="0" w:noVBand="1"/>
      </w:tblPr>
      <w:tblGrid>
        <w:gridCol w:w="4528"/>
        <w:gridCol w:w="4528"/>
      </w:tblGrid>
      <w:tr w:rsidR="007316FF" w:rsidRPr="005442A4" w14:paraId="5951F812" w14:textId="77777777" w:rsidTr="00AC05DF">
        <w:tc>
          <w:tcPr>
            <w:tcW w:w="4528" w:type="dxa"/>
            <w:shd w:val="clear" w:color="auto" w:fill="F2F2F2" w:themeFill="background1" w:themeFillShade="F2"/>
          </w:tcPr>
          <w:p w14:paraId="0AAC1383" w14:textId="77777777" w:rsidR="007316FF" w:rsidRPr="005442A4" w:rsidRDefault="007316FF" w:rsidP="00AC05DF">
            <w:pPr>
              <w:rPr>
                <w:rFonts w:asciiTheme="majorHAnsi" w:hAnsiTheme="majorHAnsi" w:cs="Times New Roman"/>
                <w:b/>
              </w:rPr>
            </w:pPr>
            <w:r w:rsidRPr="005442A4">
              <w:rPr>
                <w:rFonts w:asciiTheme="majorHAnsi" w:hAnsiTheme="majorHAnsi" w:cs="Times New Roman"/>
                <w:b/>
              </w:rPr>
              <w:t>Aktivitet</w:t>
            </w:r>
          </w:p>
        </w:tc>
        <w:tc>
          <w:tcPr>
            <w:tcW w:w="4528" w:type="dxa"/>
            <w:shd w:val="clear" w:color="auto" w:fill="F2F2F2" w:themeFill="background1" w:themeFillShade="F2"/>
          </w:tcPr>
          <w:p w14:paraId="067533D4" w14:textId="77777777" w:rsidR="007316FF" w:rsidRPr="005442A4" w:rsidRDefault="007316FF" w:rsidP="00AC05DF">
            <w:pPr>
              <w:rPr>
                <w:rFonts w:asciiTheme="majorHAnsi" w:hAnsiTheme="majorHAnsi" w:cs="Times New Roman"/>
                <w:b/>
              </w:rPr>
            </w:pPr>
            <w:r>
              <w:rPr>
                <w:rFonts w:asciiTheme="majorHAnsi" w:hAnsiTheme="majorHAnsi" w:cs="Times New Roman"/>
                <w:b/>
              </w:rPr>
              <w:t>Frist</w:t>
            </w:r>
          </w:p>
        </w:tc>
      </w:tr>
      <w:tr w:rsidR="007316FF" w:rsidRPr="005442A4" w14:paraId="5AB8A4FC" w14:textId="77777777" w:rsidTr="00AC05DF">
        <w:tc>
          <w:tcPr>
            <w:tcW w:w="4528" w:type="dxa"/>
          </w:tcPr>
          <w:p w14:paraId="38A6C340" w14:textId="77777777" w:rsidR="007316FF" w:rsidRPr="005442A4" w:rsidRDefault="007316FF" w:rsidP="00AC05DF">
            <w:pPr>
              <w:rPr>
                <w:rFonts w:asciiTheme="majorHAnsi" w:hAnsiTheme="majorHAnsi" w:cs="Times New Roman"/>
              </w:rPr>
            </w:pPr>
            <w:r>
              <w:rPr>
                <w:rFonts w:asciiTheme="majorHAnsi" w:hAnsiTheme="majorHAnsi" w:cs="Times New Roman"/>
              </w:rPr>
              <w:t>Kontraktsinngåelse (tentativ)</w:t>
            </w:r>
          </w:p>
        </w:tc>
        <w:tc>
          <w:tcPr>
            <w:tcW w:w="4528" w:type="dxa"/>
          </w:tcPr>
          <w:p w14:paraId="709D39A0" w14:textId="74AF8F41" w:rsidR="007316FF" w:rsidRPr="005442A4" w:rsidRDefault="00F95A6A" w:rsidP="00AC05DF">
            <w:pPr>
              <w:rPr>
                <w:rFonts w:asciiTheme="majorHAnsi" w:hAnsiTheme="majorHAnsi" w:cs="Times New Roman"/>
              </w:rPr>
            </w:pPr>
            <w:r>
              <w:rPr>
                <w:rFonts w:asciiTheme="majorHAnsi" w:hAnsiTheme="majorHAnsi" w:cs="Times New Roman"/>
              </w:rPr>
              <w:t>10</w:t>
            </w:r>
            <w:r w:rsidR="007316FF">
              <w:rPr>
                <w:rFonts w:asciiTheme="majorHAnsi" w:hAnsiTheme="majorHAnsi" w:cs="Times New Roman"/>
              </w:rPr>
              <w:t>.</w:t>
            </w:r>
            <w:r>
              <w:rPr>
                <w:rFonts w:asciiTheme="majorHAnsi" w:hAnsiTheme="majorHAnsi" w:cs="Times New Roman"/>
              </w:rPr>
              <w:t>07</w:t>
            </w:r>
            <w:r w:rsidR="007316FF">
              <w:rPr>
                <w:rFonts w:asciiTheme="majorHAnsi" w:hAnsiTheme="majorHAnsi" w:cs="Times New Roman"/>
              </w:rPr>
              <w:t>.202</w:t>
            </w:r>
            <w:r>
              <w:rPr>
                <w:rFonts w:asciiTheme="majorHAnsi" w:hAnsiTheme="majorHAnsi" w:cs="Times New Roman"/>
              </w:rPr>
              <w:t>6</w:t>
            </w:r>
          </w:p>
        </w:tc>
      </w:tr>
      <w:tr w:rsidR="007316FF" w:rsidRPr="005442A4" w14:paraId="7A745ECC" w14:textId="77777777" w:rsidTr="00AC05DF">
        <w:tc>
          <w:tcPr>
            <w:tcW w:w="4528" w:type="dxa"/>
          </w:tcPr>
          <w:p w14:paraId="64BE75A1" w14:textId="5D4144E3" w:rsidR="007316FF" w:rsidRPr="005442A4" w:rsidRDefault="00705FB4" w:rsidP="00AC05DF">
            <w:pPr>
              <w:rPr>
                <w:rFonts w:asciiTheme="majorHAnsi" w:hAnsiTheme="majorHAnsi" w:cs="Times New Roman"/>
              </w:rPr>
            </w:pPr>
            <w:r>
              <w:rPr>
                <w:rFonts w:asciiTheme="majorHAnsi" w:hAnsiTheme="majorHAnsi" w:cs="Times New Roman"/>
              </w:rPr>
              <w:t xml:space="preserve">Leveranse av </w:t>
            </w:r>
            <w:proofErr w:type="spellStart"/>
            <w:r>
              <w:rPr>
                <w:rFonts w:asciiTheme="majorHAnsi" w:hAnsiTheme="majorHAnsi" w:cs="Times New Roman"/>
              </w:rPr>
              <w:t>kablingsskjema</w:t>
            </w:r>
            <w:proofErr w:type="spellEnd"/>
            <w:r>
              <w:rPr>
                <w:rFonts w:asciiTheme="majorHAnsi" w:hAnsiTheme="majorHAnsi" w:cs="Times New Roman"/>
              </w:rPr>
              <w:t xml:space="preserve"> til elektriker</w:t>
            </w:r>
          </w:p>
        </w:tc>
        <w:tc>
          <w:tcPr>
            <w:tcW w:w="4528" w:type="dxa"/>
          </w:tcPr>
          <w:p w14:paraId="79B39BFE" w14:textId="23EFC651" w:rsidR="007316FF" w:rsidRPr="005442A4" w:rsidRDefault="008F75A0" w:rsidP="00AC05DF">
            <w:pPr>
              <w:rPr>
                <w:rFonts w:asciiTheme="majorHAnsi" w:hAnsiTheme="majorHAnsi" w:cs="Times New Roman"/>
              </w:rPr>
            </w:pPr>
            <w:r>
              <w:rPr>
                <w:rFonts w:asciiTheme="majorHAnsi" w:hAnsiTheme="majorHAnsi" w:cs="Times New Roman"/>
              </w:rPr>
              <w:t>0</w:t>
            </w:r>
            <w:r w:rsidR="001D7113">
              <w:rPr>
                <w:rFonts w:asciiTheme="majorHAnsi" w:hAnsiTheme="majorHAnsi" w:cs="Times New Roman"/>
              </w:rPr>
              <w:t>5</w:t>
            </w:r>
            <w:r w:rsidR="007316FF">
              <w:rPr>
                <w:rFonts w:asciiTheme="majorHAnsi" w:hAnsiTheme="majorHAnsi" w:cs="Times New Roman"/>
              </w:rPr>
              <w:t>.</w:t>
            </w:r>
            <w:r w:rsidR="00E92E2B">
              <w:rPr>
                <w:rFonts w:asciiTheme="majorHAnsi" w:hAnsiTheme="majorHAnsi" w:cs="Times New Roman"/>
              </w:rPr>
              <w:t>0</w:t>
            </w:r>
            <w:r>
              <w:rPr>
                <w:rFonts w:asciiTheme="majorHAnsi" w:hAnsiTheme="majorHAnsi" w:cs="Times New Roman"/>
              </w:rPr>
              <w:t>8</w:t>
            </w:r>
            <w:r w:rsidR="007316FF">
              <w:rPr>
                <w:rFonts w:asciiTheme="majorHAnsi" w:hAnsiTheme="majorHAnsi" w:cs="Times New Roman"/>
              </w:rPr>
              <w:t>.202</w:t>
            </w:r>
            <w:r>
              <w:rPr>
                <w:rFonts w:asciiTheme="majorHAnsi" w:hAnsiTheme="majorHAnsi" w:cs="Times New Roman"/>
              </w:rPr>
              <w:t>6</w:t>
            </w:r>
          </w:p>
        </w:tc>
      </w:tr>
      <w:tr w:rsidR="007316FF" w:rsidRPr="005442A4" w14:paraId="4D794ACF" w14:textId="77777777" w:rsidTr="00AC05DF">
        <w:tc>
          <w:tcPr>
            <w:tcW w:w="4528" w:type="dxa"/>
          </w:tcPr>
          <w:p w14:paraId="5D65BE4E" w14:textId="39C59360" w:rsidR="007316FF" w:rsidRPr="005442A4" w:rsidRDefault="006A01ED" w:rsidP="00AC05DF">
            <w:pPr>
              <w:rPr>
                <w:rFonts w:asciiTheme="majorHAnsi" w:hAnsiTheme="majorHAnsi" w:cs="Times New Roman"/>
              </w:rPr>
            </w:pPr>
            <w:r>
              <w:rPr>
                <w:rFonts w:asciiTheme="majorHAnsi" w:hAnsiTheme="majorHAnsi" w:cs="Times New Roman"/>
              </w:rPr>
              <w:t xml:space="preserve">Grid i tak og </w:t>
            </w:r>
            <w:r w:rsidR="00C20B52">
              <w:rPr>
                <w:rFonts w:asciiTheme="majorHAnsi" w:hAnsiTheme="majorHAnsi" w:cs="Times New Roman"/>
              </w:rPr>
              <w:t>tepper</w:t>
            </w:r>
          </w:p>
        </w:tc>
        <w:tc>
          <w:tcPr>
            <w:tcW w:w="4528" w:type="dxa"/>
          </w:tcPr>
          <w:p w14:paraId="23429C77" w14:textId="7EFB5520" w:rsidR="007316FF" w:rsidRPr="005442A4" w:rsidRDefault="00C20B52" w:rsidP="00AC05DF">
            <w:pPr>
              <w:rPr>
                <w:rFonts w:asciiTheme="majorHAnsi" w:hAnsiTheme="majorHAnsi" w:cs="Times New Roman"/>
              </w:rPr>
            </w:pPr>
            <w:r>
              <w:rPr>
                <w:rFonts w:asciiTheme="majorHAnsi" w:hAnsiTheme="majorHAnsi" w:cs="Times New Roman"/>
              </w:rPr>
              <w:t>20</w:t>
            </w:r>
            <w:r w:rsidR="007316FF" w:rsidRPr="005442A4">
              <w:rPr>
                <w:rFonts w:asciiTheme="majorHAnsi" w:hAnsiTheme="majorHAnsi" w:cs="Times New Roman"/>
              </w:rPr>
              <w:t>.</w:t>
            </w:r>
            <w:r>
              <w:rPr>
                <w:rFonts w:asciiTheme="majorHAnsi" w:hAnsiTheme="majorHAnsi" w:cs="Times New Roman"/>
              </w:rPr>
              <w:t>08</w:t>
            </w:r>
            <w:r w:rsidR="007316FF" w:rsidRPr="005442A4">
              <w:rPr>
                <w:rFonts w:asciiTheme="majorHAnsi" w:hAnsiTheme="majorHAnsi" w:cs="Times New Roman"/>
              </w:rPr>
              <w:t>.</w:t>
            </w:r>
            <w:r w:rsidR="007316FF">
              <w:rPr>
                <w:rFonts w:asciiTheme="majorHAnsi" w:hAnsiTheme="majorHAnsi" w:cs="Times New Roman"/>
              </w:rPr>
              <w:t>202</w:t>
            </w:r>
            <w:r>
              <w:rPr>
                <w:rFonts w:asciiTheme="majorHAnsi" w:hAnsiTheme="majorHAnsi" w:cs="Times New Roman"/>
              </w:rPr>
              <w:t>6</w:t>
            </w:r>
          </w:p>
        </w:tc>
      </w:tr>
      <w:tr w:rsidR="007316FF" w:rsidRPr="005442A4" w14:paraId="44D816F4" w14:textId="77777777" w:rsidTr="00AC05DF">
        <w:tc>
          <w:tcPr>
            <w:tcW w:w="4528" w:type="dxa"/>
          </w:tcPr>
          <w:p w14:paraId="4137CF46" w14:textId="060CFD35" w:rsidR="007316FF" w:rsidRDefault="00ED3E17" w:rsidP="00AC05DF">
            <w:pPr>
              <w:rPr>
                <w:rFonts w:asciiTheme="majorHAnsi" w:hAnsiTheme="majorHAnsi" w:cs="Times New Roman"/>
              </w:rPr>
            </w:pPr>
            <w:r>
              <w:rPr>
                <w:rFonts w:asciiTheme="majorHAnsi" w:hAnsiTheme="majorHAnsi" w:cs="Times New Roman"/>
              </w:rPr>
              <w:t>Ferdigstill</w:t>
            </w:r>
            <w:r w:rsidR="00394870">
              <w:rPr>
                <w:rFonts w:asciiTheme="majorHAnsi" w:hAnsiTheme="majorHAnsi" w:cs="Times New Roman"/>
              </w:rPr>
              <w:t xml:space="preserve">else estimert (avtales ved kontr. </w:t>
            </w:r>
            <w:proofErr w:type="spellStart"/>
            <w:r w:rsidR="00394870">
              <w:rPr>
                <w:rFonts w:asciiTheme="majorHAnsi" w:hAnsiTheme="majorHAnsi" w:cs="Times New Roman"/>
              </w:rPr>
              <w:t>Inng</w:t>
            </w:r>
            <w:proofErr w:type="spellEnd"/>
            <w:r w:rsidR="00394870">
              <w:rPr>
                <w:rFonts w:asciiTheme="majorHAnsi" w:hAnsiTheme="majorHAnsi" w:cs="Times New Roman"/>
              </w:rPr>
              <w:t>.)</w:t>
            </w:r>
          </w:p>
        </w:tc>
        <w:tc>
          <w:tcPr>
            <w:tcW w:w="4528" w:type="dxa"/>
          </w:tcPr>
          <w:p w14:paraId="151795BC" w14:textId="2D761CFE" w:rsidR="007316FF" w:rsidRDefault="00394870" w:rsidP="00AC05DF">
            <w:pPr>
              <w:rPr>
                <w:rFonts w:asciiTheme="majorHAnsi" w:hAnsiTheme="majorHAnsi" w:cs="Times New Roman"/>
              </w:rPr>
            </w:pPr>
            <w:r>
              <w:rPr>
                <w:rFonts w:asciiTheme="majorHAnsi" w:hAnsiTheme="majorHAnsi" w:cs="Times New Roman"/>
              </w:rPr>
              <w:t>15.09.2026</w:t>
            </w:r>
          </w:p>
        </w:tc>
      </w:tr>
    </w:tbl>
    <w:p w14:paraId="44022439" w14:textId="77777777" w:rsidR="00615E40" w:rsidRDefault="00615E40" w:rsidP="00615E40"/>
    <w:p w14:paraId="21347434" w14:textId="77777777" w:rsidR="00615E40" w:rsidRPr="00615E40" w:rsidRDefault="00615E40" w:rsidP="00615E40"/>
    <w:p w14:paraId="745AAC07" w14:textId="77777777" w:rsidR="00435933" w:rsidRDefault="00435933" w:rsidP="00435933">
      <w:pPr>
        <w:pStyle w:val="Overskrift2"/>
        <w:numPr>
          <w:ilvl w:val="1"/>
          <w:numId w:val="32"/>
        </w:numPr>
        <w:rPr>
          <w:rFonts w:cstheme="majorHAnsi"/>
        </w:rPr>
      </w:pPr>
      <w:bookmarkStart w:id="111" w:name="_Toc82500760"/>
      <w:r w:rsidRPr="00D8345A">
        <w:rPr>
          <w:rFonts w:cstheme="majorHAnsi"/>
        </w:rPr>
        <w:t>Dagmulkter</w:t>
      </w:r>
      <w:bookmarkEnd w:id="111"/>
    </w:p>
    <w:p w14:paraId="55869123" w14:textId="5B08DB8D" w:rsidR="008D556B" w:rsidRDefault="008D556B" w:rsidP="008D556B"/>
    <w:p w14:paraId="267ACAA7" w14:textId="7DDB9D2A" w:rsidR="00863A08" w:rsidRDefault="007316FF" w:rsidP="008D556B">
      <w:r>
        <w:t>I henhold til NS 8407</w:t>
      </w:r>
    </w:p>
    <w:p w14:paraId="4FBD2177" w14:textId="77777777" w:rsidR="008D556B" w:rsidRPr="008D556B" w:rsidRDefault="008D556B" w:rsidP="008D556B"/>
    <w:p w14:paraId="25B99FEF" w14:textId="77777777" w:rsidR="00435933" w:rsidRDefault="00435933" w:rsidP="00435933">
      <w:pPr>
        <w:pStyle w:val="Overskrift2"/>
        <w:numPr>
          <w:ilvl w:val="1"/>
          <w:numId w:val="32"/>
        </w:numPr>
        <w:rPr>
          <w:rFonts w:cstheme="majorHAnsi"/>
        </w:rPr>
      </w:pPr>
      <w:bookmarkStart w:id="112" w:name="_Toc82500761"/>
      <w:r w:rsidRPr="00D8345A">
        <w:rPr>
          <w:rFonts w:cstheme="majorHAnsi"/>
        </w:rPr>
        <w:t>Framdriftsplanlegging</w:t>
      </w:r>
      <w:bookmarkEnd w:id="112"/>
    </w:p>
    <w:p w14:paraId="3EA017F6" w14:textId="77777777" w:rsidR="00C20B52" w:rsidRPr="00C20B52" w:rsidRDefault="00C20B52" w:rsidP="00C20B52"/>
    <w:p w14:paraId="5A28E291" w14:textId="77777777" w:rsidR="00863A08" w:rsidRPr="007316FF" w:rsidRDefault="009821E4" w:rsidP="002236B0">
      <w:pPr>
        <w:rPr>
          <w:rFonts w:asciiTheme="majorHAnsi" w:hAnsiTheme="majorHAnsi" w:cstheme="majorHAnsi"/>
          <w:b/>
        </w:rPr>
      </w:pPr>
      <w:r w:rsidRPr="00570805">
        <w:rPr>
          <w:rFonts w:asciiTheme="majorHAnsi" w:hAnsiTheme="majorHAnsi" w:cstheme="majorHAnsi"/>
          <w:b/>
        </w:rPr>
        <w:t>Tilbyderne</w:t>
      </w:r>
      <w:r w:rsidR="00863A08" w:rsidRPr="007316FF">
        <w:rPr>
          <w:rFonts w:asciiTheme="majorHAnsi" w:hAnsiTheme="majorHAnsi" w:cstheme="majorHAnsi"/>
          <w:b/>
        </w:rPr>
        <w:t xml:space="preserve"> oppfordres til å gi innspill til </w:t>
      </w:r>
      <w:r w:rsidR="00570805">
        <w:rPr>
          <w:rFonts w:asciiTheme="majorHAnsi" w:hAnsiTheme="majorHAnsi" w:cstheme="majorHAnsi"/>
          <w:b/>
        </w:rPr>
        <w:t xml:space="preserve">planlagt </w:t>
      </w:r>
      <w:r w:rsidR="00863A08" w:rsidRPr="007316FF">
        <w:rPr>
          <w:rFonts w:asciiTheme="majorHAnsi" w:hAnsiTheme="majorHAnsi" w:cstheme="majorHAnsi"/>
          <w:b/>
        </w:rPr>
        <w:t xml:space="preserve">fremdrift i </w:t>
      </w:r>
      <w:proofErr w:type="spellStart"/>
      <w:r w:rsidR="00863A08" w:rsidRPr="007316FF">
        <w:rPr>
          <w:rFonts w:asciiTheme="majorHAnsi" w:hAnsiTheme="majorHAnsi" w:cstheme="majorHAnsi"/>
          <w:b/>
        </w:rPr>
        <w:t>regneperioden</w:t>
      </w:r>
      <w:proofErr w:type="spellEnd"/>
    </w:p>
    <w:p w14:paraId="6D88B0C3" w14:textId="77777777" w:rsidR="007F0980" w:rsidRDefault="007F0980">
      <w:pPr>
        <w:rPr>
          <w:rFonts w:asciiTheme="majorHAnsi" w:hAnsiTheme="majorHAnsi" w:cstheme="majorHAnsi"/>
        </w:rPr>
      </w:pPr>
      <w:r>
        <w:rPr>
          <w:rFonts w:asciiTheme="majorHAnsi" w:hAnsiTheme="majorHAnsi" w:cstheme="majorHAnsi"/>
        </w:rPr>
        <w:br w:type="page"/>
      </w:r>
    </w:p>
    <w:p w14:paraId="1A1DAC6D" w14:textId="77777777" w:rsidR="007F0980" w:rsidRPr="00D8345A" w:rsidRDefault="007F0980" w:rsidP="004F04C2">
      <w:pPr>
        <w:rPr>
          <w:rFonts w:asciiTheme="majorHAnsi" w:hAnsiTheme="majorHAnsi" w:cstheme="majorHAnsi"/>
        </w:rPr>
      </w:pPr>
      <w:bookmarkStart w:id="113" w:name="_Toc511571894"/>
      <w:bookmarkStart w:id="114" w:name="_Toc512238241"/>
      <w:bookmarkStart w:id="115" w:name="_Toc418094414"/>
      <w:bookmarkStart w:id="116" w:name="_Toc418094465"/>
      <w:bookmarkStart w:id="117" w:name="_Toc486347391"/>
      <w:bookmarkStart w:id="118" w:name="_Toc511569591"/>
      <w:bookmarkStart w:id="119" w:name="_Toc511572041"/>
      <w:bookmarkStart w:id="120" w:name="_Toc512238749"/>
      <w:bookmarkEnd w:id="113"/>
      <w:bookmarkEnd w:id="114"/>
      <w:bookmarkEnd w:id="115"/>
      <w:bookmarkEnd w:id="116"/>
      <w:bookmarkEnd w:id="117"/>
      <w:bookmarkEnd w:id="118"/>
      <w:bookmarkEnd w:id="119"/>
      <w:bookmarkEnd w:id="120"/>
    </w:p>
    <w:p w14:paraId="01F1F34D" w14:textId="07F70F05" w:rsidR="00374BB4" w:rsidRDefault="00374BB4" w:rsidP="007316FF">
      <w:pPr>
        <w:keepNext/>
        <w:keepLines/>
        <w:spacing w:before="480"/>
        <w:outlineLvl w:val="0"/>
        <w:rPr>
          <w:rFonts w:asciiTheme="majorHAnsi" w:hAnsiTheme="majorHAnsi" w:cs="Times New Roman"/>
        </w:rPr>
      </w:pPr>
    </w:p>
    <w:sectPr w:rsidR="00374BB4" w:rsidSect="00AE4EF9">
      <w:headerReference w:type="default" r:id="rId12"/>
      <w:footerReference w:type="default" r:id="rId13"/>
      <w:headerReference w:type="first" r:id="rId14"/>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3379F" w14:textId="77777777" w:rsidR="004C7897" w:rsidRDefault="004C7897" w:rsidP="00C63FB4">
      <w:r>
        <w:separator/>
      </w:r>
    </w:p>
  </w:endnote>
  <w:endnote w:type="continuationSeparator" w:id="0">
    <w:p w14:paraId="304467EE" w14:textId="77777777" w:rsidR="004C7897" w:rsidRDefault="004C7897" w:rsidP="00C6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41B81" w14:textId="77777777" w:rsidR="00B65832" w:rsidRDefault="00B65832" w:rsidP="003C3E0E">
    <w:pPr>
      <w:pStyle w:val="Bunntekst"/>
      <w:ind w:left="420"/>
    </w:pPr>
    <w:r>
      <w:tab/>
      <w:t xml:space="preserve">Side </w:t>
    </w:r>
    <w:r>
      <w:fldChar w:fldCharType="begin"/>
    </w:r>
    <w:r>
      <w:instrText>PAGE   \* MERGEFORMAT</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53CFD" w14:textId="77777777" w:rsidR="004C7897" w:rsidRDefault="004C7897" w:rsidP="00C63FB4">
      <w:r>
        <w:separator/>
      </w:r>
    </w:p>
  </w:footnote>
  <w:footnote w:type="continuationSeparator" w:id="0">
    <w:p w14:paraId="3EBFBF30" w14:textId="77777777" w:rsidR="004C7897" w:rsidRDefault="004C7897" w:rsidP="00C63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5884" w14:textId="46FF46A9" w:rsidR="00B65832" w:rsidRDefault="00B65832">
    <w:pPr>
      <w:pStyle w:val="Toppteks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73D1A" w14:textId="7CCE5BF0" w:rsidR="00B65832" w:rsidRDefault="00B65832">
    <w:pPr>
      <w:pStyle w:val="Topptekst"/>
    </w:pPr>
    <w:r>
      <w:t xml:space="preserve">Del II </w:t>
    </w:r>
    <w:proofErr w:type="spellStart"/>
    <w:r>
      <w:t>Kontraktsgrunnlaget</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Word Work File L_"/>
      </v:shape>
    </w:pict>
  </w:numPicBullet>
  <w:abstractNum w:abstractNumId="0" w15:restartNumberingAfterBreak="0">
    <w:nsid w:val="01E5524C"/>
    <w:multiLevelType w:val="hybridMultilevel"/>
    <w:tmpl w:val="04743F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936078"/>
    <w:multiLevelType w:val="hybridMultilevel"/>
    <w:tmpl w:val="58E01A8C"/>
    <w:lvl w:ilvl="0" w:tplc="04090007">
      <w:start w:val="1"/>
      <w:numFmt w:val="bullet"/>
      <w:lvlText w:val=""/>
      <w:lvlPicBulletId w:val="0"/>
      <w:lvlJc w:val="left"/>
      <w:pPr>
        <w:ind w:left="720" w:hanging="360"/>
      </w:pPr>
      <w:rPr>
        <w:rFonts w:ascii="Symbol" w:hAnsi="Symbol" w:hint="default"/>
        <w:sz w:val="24"/>
        <w:szCs w:val="24"/>
      </w:rPr>
    </w:lvl>
    <w:lvl w:ilvl="1" w:tplc="DF0EB87C">
      <w:start w:val="1"/>
      <w:numFmt w:val="bullet"/>
      <w:lvlText w:val=""/>
      <w:lvlPicBulletId w:val="0"/>
      <w:lvlJc w:val="left"/>
      <w:pPr>
        <w:ind w:left="1440" w:hanging="360"/>
      </w:pPr>
      <w:rPr>
        <w:rFonts w:ascii="Symbol" w:hAnsi="Symbol"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E701B"/>
    <w:multiLevelType w:val="multilevel"/>
    <w:tmpl w:val="EF041398"/>
    <w:lvl w:ilvl="0">
      <w:start w:val="1"/>
      <w:numFmt w:val="upperLetter"/>
      <w:pStyle w:val="Overskrif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B823705"/>
    <w:multiLevelType w:val="hybridMultilevel"/>
    <w:tmpl w:val="064CE88A"/>
    <w:lvl w:ilvl="0" w:tplc="0C600386">
      <w:start w:val="9"/>
      <w:numFmt w:val="bullet"/>
      <w:lvlText w:val="-"/>
      <w:lvlJc w:val="left"/>
      <w:pPr>
        <w:ind w:left="720" w:hanging="360"/>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003965"/>
    <w:multiLevelType w:val="multilevel"/>
    <w:tmpl w:val="D728AC8C"/>
    <w:lvl w:ilvl="0">
      <w:start w:val="1"/>
      <w:numFmt w:val="decimal"/>
      <w:lvlText w:val="%1"/>
      <w:lvlJc w:val="left"/>
      <w:pPr>
        <w:ind w:left="432" w:hanging="432"/>
      </w:pPr>
    </w:lvl>
    <w:lvl w:ilvl="1">
      <w:start w:val="1"/>
      <w:numFmt w:val="upperLetter"/>
      <w:lvlText w:val="%2.1"/>
      <w:lvlJc w:val="left"/>
      <w:pPr>
        <w:ind w:left="576" w:hanging="576"/>
      </w:pPr>
      <w:rPr>
        <w:rFonts w:ascii="Calibri" w:hAnsi="Calibri"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18C27BB6"/>
    <w:multiLevelType w:val="hybridMultilevel"/>
    <w:tmpl w:val="8E8876E2"/>
    <w:lvl w:ilvl="0" w:tplc="6234EEA8">
      <w:start w:val="1"/>
      <w:numFmt w:val="bullet"/>
      <w:lvlText w:val=""/>
      <w:lvlJc w:val="left"/>
      <w:pPr>
        <w:tabs>
          <w:tab w:val="num" w:pos="737"/>
        </w:tabs>
        <w:ind w:left="737" w:hanging="397"/>
      </w:pPr>
      <w:rPr>
        <w:rFonts w:ascii="Symbol" w:hAnsi="Symbol" w:hint="default"/>
        <w:color w:val="auto"/>
        <w:u w:color="339966"/>
      </w:rPr>
    </w:lvl>
    <w:lvl w:ilvl="1" w:tplc="04140003" w:tentative="1">
      <w:start w:val="1"/>
      <w:numFmt w:val="bullet"/>
      <w:lvlText w:val="o"/>
      <w:lvlJc w:val="left"/>
      <w:pPr>
        <w:tabs>
          <w:tab w:val="num" w:pos="1610"/>
        </w:tabs>
        <w:ind w:left="1610" w:hanging="360"/>
      </w:pPr>
      <w:rPr>
        <w:rFonts w:ascii="Courier New" w:hAnsi="Courier New" w:hint="default"/>
      </w:rPr>
    </w:lvl>
    <w:lvl w:ilvl="2" w:tplc="04140005" w:tentative="1">
      <w:start w:val="1"/>
      <w:numFmt w:val="bullet"/>
      <w:lvlText w:val=""/>
      <w:lvlJc w:val="left"/>
      <w:pPr>
        <w:tabs>
          <w:tab w:val="num" w:pos="2330"/>
        </w:tabs>
        <w:ind w:left="2330" w:hanging="360"/>
      </w:pPr>
      <w:rPr>
        <w:rFonts w:ascii="Wingdings" w:hAnsi="Wingdings" w:hint="default"/>
      </w:rPr>
    </w:lvl>
    <w:lvl w:ilvl="3" w:tplc="04140001" w:tentative="1">
      <w:start w:val="1"/>
      <w:numFmt w:val="bullet"/>
      <w:lvlText w:val=""/>
      <w:lvlJc w:val="left"/>
      <w:pPr>
        <w:tabs>
          <w:tab w:val="num" w:pos="3050"/>
        </w:tabs>
        <w:ind w:left="3050" w:hanging="360"/>
      </w:pPr>
      <w:rPr>
        <w:rFonts w:ascii="Symbol" w:hAnsi="Symbol" w:hint="default"/>
      </w:rPr>
    </w:lvl>
    <w:lvl w:ilvl="4" w:tplc="04140003" w:tentative="1">
      <w:start w:val="1"/>
      <w:numFmt w:val="bullet"/>
      <w:lvlText w:val="o"/>
      <w:lvlJc w:val="left"/>
      <w:pPr>
        <w:tabs>
          <w:tab w:val="num" w:pos="3770"/>
        </w:tabs>
        <w:ind w:left="3770" w:hanging="360"/>
      </w:pPr>
      <w:rPr>
        <w:rFonts w:ascii="Courier New" w:hAnsi="Courier New" w:hint="default"/>
      </w:rPr>
    </w:lvl>
    <w:lvl w:ilvl="5" w:tplc="04140005" w:tentative="1">
      <w:start w:val="1"/>
      <w:numFmt w:val="bullet"/>
      <w:lvlText w:val=""/>
      <w:lvlJc w:val="left"/>
      <w:pPr>
        <w:tabs>
          <w:tab w:val="num" w:pos="4490"/>
        </w:tabs>
        <w:ind w:left="4490" w:hanging="360"/>
      </w:pPr>
      <w:rPr>
        <w:rFonts w:ascii="Wingdings" w:hAnsi="Wingdings" w:hint="default"/>
      </w:rPr>
    </w:lvl>
    <w:lvl w:ilvl="6" w:tplc="04140001" w:tentative="1">
      <w:start w:val="1"/>
      <w:numFmt w:val="bullet"/>
      <w:lvlText w:val=""/>
      <w:lvlJc w:val="left"/>
      <w:pPr>
        <w:tabs>
          <w:tab w:val="num" w:pos="5210"/>
        </w:tabs>
        <w:ind w:left="5210" w:hanging="360"/>
      </w:pPr>
      <w:rPr>
        <w:rFonts w:ascii="Symbol" w:hAnsi="Symbol" w:hint="default"/>
      </w:rPr>
    </w:lvl>
    <w:lvl w:ilvl="7" w:tplc="04140003" w:tentative="1">
      <w:start w:val="1"/>
      <w:numFmt w:val="bullet"/>
      <w:lvlText w:val="o"/>
      <w:lvlJc w:val="left"/>
      <w:pPr>
        <w:tabs>
          <w:tab w:val="num" w:pos="5930"/>
        </w:tabs>
        <w:ind w:left="5930" w:hanging="360"/>
      </w:pPr>
      <w:rPr>
        <w:rFonts w:ascii="Courier New" w:hAnsi="Courier New" w:hint="default"/>
      </w:rPr>
    </w:lvl>
    <w:lvl w:ilvl="8" w:tplc="04140005" w:tentative="1">
      <w:start w:val="1"/>
      <w:numFmt w:val="bullet"/>
      <w:lvlText w:val=""/>
      <w:lvlJc w:val="left"/>
      <w:pPr>
        <w:tabs>
          <w:tab w:val="num" w:pos="6650"/>
        </w:tabs>
        <w:ind w:left="6650" w:hanging="360"/>
      </w:pPr>
      <w:rPr>
        <w:rFonts w:ascii="Wingdings" w:hAnsi="Wingdings" w:hint="default"/>
      </w:rPr>
    </w:lvl>
  </w:abstractNum>
  <w:abstractNum w:abstractNumId="6" w15:restartNumberingAfterBreak="0">
    <w:nsid w:val="195D3395"/>
    <w:multiLevelType w:val="hybridMultilevel"/>
    <w:tmpl w:val="516E5D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F1C1B6B"/>
    <w:multiLevelType w:val="hybridMultilevel"/>
    <w:tmpl w:val="584E31EC"/>
    <w:lvl w:ilvl="0" w:tplc="DC16B3D8">
      <w:start w:val="1"/>
      <w:numFmt w:val="upperLetter"/>
      <w:lvlText w:val="%1.1"/>
      <w:lvlJc w:val="left"/>
      <w:pPr>
        <w:ind w:left="720" w:hanging="360"/>
      </w:pPr>
      <w:rPr>
        <w:rFonts w:ascii="Calibri" w:hAnsi="Calibri" w:hint="default"/>
        <w:b w:val="0"/>
        <w:i w:val="0"/>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11C564E"/>
    <w:multiLevelType w:val="hybridMultilevel"/>
    <w:tmpl w:val="B862FF94"/>
    <w:lvl w:ilvl="0" w:tplc="6234EEA8">
      <w:start w:val="1"/>
      <w:numFmt w:val="bullet"/>
      <w:lvlText w:val=""/>
      <w:lvlJc w:val="left"/>
      <w:pPr>
        <w:tabs>
          <w:tab w:val="num" w:pos="567"/>
        </w:tabs>
        <w:ind w:left="567" w:hanging="397"/>
      </w:pPr>
      <w:rPr>
        <w:rFonts w:ascii="Symbol" w:hAnsi="Symbol" w:hint="default"/>
        <w:color w:val="auto"/>
        <w:u w:color="339966"/>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C6F2C"/>
    <w:multiLevelType w:val="hybridMultilevel"/>
    <w:tmpl w:val="1B248BFE"/>
    <w:lvl w:ilvl="0" w:tplc="720A710A">
      <w:numFmt w:val="bullet"/>
      <w:lvlText w:val="-"/>
      <w:lvlJc w:val="left"/>
      <w:pPr>
        <w:ind w:left="2490" w:hanging="360"/>
      </w:pPr>
      <w:rPr>
        <w:rFonts w:ascii="Calibri" w:eastAsiaTheme="minorEastAsia" w:hAnsi="Calibri" w:cs="Calibri" w:hint="default"/>
      </w:rPr>
    </w:lvl>
    <w:lvl w:ilvl="1" w:tplc="04140003" w:tentative="1">
      <w:start w:val="1"/>
      <w:numFmt w:val="bullet"/>
      <w:lvlText w:val="o"/>
      <w:lvlJc w:val="left"/>
      <w:pPr>
        <w:ind w:left="3210" w:hanging="360"/>
      </w:pPr>
      <w:rPr>
        <w:rFonts w:ascii="Courier New" w:hAnsi="Courier New" w:cs="Courier New" w:hint="default"/>
      </w:rPr>
    </w:lvl>
    <w:lvl w:ilvl="2" w:tplc="04140005" w:tentative="1">
      <w:start w:val="1"/>
      <w:numFmt w:val="bullet"/>
      <w:lvlText w:val=""/>
      <w:lvlJc w:val="left"/>
      <w:pPr>
        <w:ind w:left="3930" w:hanging="360"/>
      </w:pPr>
      <w:rPr>
        <w:rFonts w:ascii="Wingdings" w:hAnsi="Wingdings" w:hint="default"/>
      </w:rPr>
    </w:lvl>
    <w:lvl w:ilvl="3" w:tplc="04140001" w:tentative="1">
      <w:start w:val="1"/>
      <w:numFmt w:val="bullet"/>
      <w:lvlText w:val=""/>
      <w:lvlJc w:val="left"/>
      <w:pPr>
        <w:ind w:left="4650" w:hanging="360"/>
      </w:pPr>
      <w:rPr>
        <w:rFonts w:ascii="Symbol" w:hAnsi="Symbol" w:hint="default"/>
      </w:rPr>
    </w:lvl>
    <w:lvl w:ilvl="4" w:tplc="04140003" w:tentative="1">
      <w:start w:val="1"/>
      <w:numFmt w:val="bullet"/>
      <w:lvlText w:val="o"/>
      <w:lvlJc w:val="left"/>
      <w:pPr>
        <w:ind w:left="5370" w:hanging="360"/>
      </w:pPr>
      <w:rPr>
        <w:rFonts w:ascii="Courier New" w:hAnsi="Courier New" w:cs="Courier New" w:hint="default"/>
      </w:rPr>
    </w:lvl>
    <w:lvl w:ilvl="5" w:tplc="04140005" w:tentative="1">
      <w:start w:val="1"/>
      <w:numFmt w:val="bullet"/>
      <w:lvlText w:val=""/>
      <w:lvlJc w:val="left"/>
      <w:pPr>
        <w:ind w:left="6090" w:hanging="360"/>
      </w:pPr>
      <w:rPr>
        <w:rFonts w:ascii="Wingdings" w:hAnsi="Wingdings" w:hint="default"/>
      </w:rPr>
    </w:lvl>
    <w:lvl w:ilvl="6" w:tplc="04140001" w:tentative="1">
      <w:start w:val="1"/>
      <w:numFmt w:val="bullet"/>
      <w:lvlText w:val=""/>
      <w:lvlJc w:val="left"/>
      <w:pPr>
        <w:ind w:left="6810" w:hanging="360"/>
      </w:pPr>
      <w:rPr>
        <w:rFonts w:ascii="Symbol" w:hAnsi="Symbol" w:hint="default"/>
      </w:rPr>
    </w:lvl>
    <w:lvl w:ilvl="7" w:tplc="04140003" w:tentative="1">
      <w:start w:val="1"/>
      <w:numFmt w:val="bullet"/>
      <w:lvlText w:val="o"/>
      <w:lvlJc w:val="left"/>
      <w:pPr>
        <w:ind w:left="7530" w:hanging="360"/>
      </w:pPr>
      <w:rPr>
        <w:rFonts w:ascii="Courier New" w:hAnsi="Courier New" w:cs="Courier New" w:hint="default"/>
      </w:rPr>
    </w:lvl>
    <w:lvl w:ilvl="8" w:tplc="04140005" w:tentative="1">
      <w:start w:val="1"/>
      <w:numFmt w:val="bullet"/>
      <w:lvlText w:val=""/>
      <w:lvlJc w:val="left"/>
      <w:pPr>
        <w:ind w:left="8250" w:hanging="360"/>
      </w:pPr>
      <w:rPr>
        <w:rFonts w:ascii="Wingdings" w:hAnsi="Wingdings" w:hint="default"/>
      </w:rPr>
    </w:lvl>
  </w:abstractNum>
  <w:abstractNum w:abstractNumId="10" w15:restartNumberingAfterBreak="0">
    <w:nsid w:val="26497DBB"/>
    <w:multiLevelType w:val="hybridMultilevel"/>
    <w:tmpl w:val="AF3E9010"/>
    <w:lvl w:ilvl="0" w:tplc="5DC81C9A">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3107C6"/>
    <w:multiLevelType w:val="hybridMultilevel"/>
    <w:tmpl w:val="B6DA70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89F11CA"/>
    <w:multiLevelType w:val="hybridMultilevel"/>
    <w:tmpl w:val="608413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CE177B7"/>
    <w:multiLevelType w:val="hybridMultilevel"/>
    <w:tmpl w:val="2D72B5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E095432"/>
    <w:multiLevelType w:val="hybridMultilevel"/>
    <w:tmpl w:val="8AFEDB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E192C2F"/>
    <w:multiLevelType w:val="hybridMultilevel"/>
    <w:tmpl w:val="957065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2DC597C"/>
    <w:multiLevelType w:val="hybridMultilevel"/>
    <w:tmpl w:val="8214C5C2"/>
    <w:lvl w:ilvl="0" w:tplc="6234EEA8">
      <w:start w:val="1"/>
      <w:numFmt w:val="bullet"/>
      <w:lvlText w:val=""/>
      <w:lvlJc w:val="left"/>
      <w:pPr>
        <w:tabs>
          <w:tab w:val="num" w:pos="737"/>
        </w:tabs>
        <w:ind w:left="737" w:hanging="397"/>
      </w:pPr>
      <w:rPr>
        <w:rFonts w:ascii="Symbol" w:hAnsi="Symbol" w:hint="default"/>
        <w:color w:val="auto"/>
        <w:u w:color="339966"/>
      </w:rPr>
    </w:lvl>
    <w:lvl w:ilvl="1" w:tplc="04140003" w:tentative="1">
      <w:start w:val="1"/>
      <w:numFmt w:val="bullet"/>
      <w:lvlText w:val="o"/>
      <w:lvlJc w:val="left"/>
      <w:pPr>
        <w:tabs>
          <w:tab w:val="num" w:pos="1610"/>
        </w:tabs>
        <w:ind w:left="1610" w:hanging="360"/>
      </w:pPr>
      <w:rPr>
        <w:rFonts w:ascii="Courier New" w:hAnsi="Courier New" w:hint="default"/>
      </w:rPr>
    </w:lvl>
    <w:lvl w:ilvl="2" w:tplc="04140005" w:tentative="1">
      <w:start w:val="1"/>
      <w:numFmt w:val="bullet"/>
      <w:lvlText w:val=""/>
      <w:lvlJc w:val="left"/>
      <w:pPr>
        <w:tabs>
          <w:tab w:val="num" w:pos="2330"/>
        </w:tabs>
        <w:ind w:left="2330" w:hanging="360"/>
      </w:pPr>
      <w:rPr>
        <w:rFonts w:ascii="Wingdings" w:hAnsi="Wingdings" w:hint="default"/>
      </w:rPr>
    </w:lvl>
    <w:lvl w:ilvl="3" w:tplc="04140001" w:tentative="1">
      <w:start w:val="1"/>
      <w:numFmt w:val="bullet"/>
      <w:lvlText w:val=""/>
      <w:lvlJc w:val="left"/>
      <w:pPr>
        <w:tabs>
          <w:tab w:val="num" w:pos="3050"/>
        </w:tabs>
        <w:ind w:left="3050" w:hanging="360"/>
      </w:pPr>
      <w:rPr>
        <w:rFonts w:ascii="Symbol" w:hAnsi="Symbol" w:hint="default"/>
      </w:rPr>
    </w:lvl>
    <w:lvl w:ilvl="4" w:tplc="04140003" w:tentative="1">
      <w:start w:val="1"/>
      <w:numFmt w:val="bullet"/>
      <w:lvlText w:val="o"/>
      <w:lvlJc w:val="left"/>
      <w:pPr>
        <w:tabs>
          <w:tab w:val="num" w:pos="3770"/>
        </w:tabs>
        <w:ind w:left="3770" w:hanging="360"/>
      </w:pPr>
      <w:rPr>
        <w:rFonts w:ascii="Courier New" w:hAnsi="Courier New" w:hint="default"/>
      </w:rPr>
    </w:lvl>
    <w:lvl w:ilvl="5" w:tplc="04140005" w:tentative="1">
      <w:start w:val="1"/>
      <w:numFmt w:val="bullet"/>
      <w:lvlText w:val=""/>
      <w:lvlJc w:val="left"/>
      <w:pPr>
        <w:tabs>
          <w:tab w:val="num" w:pos="4490"/>
        </w:tabs>
        <w:ind w:left="4490" w:hanging="360"/>
      </w:pPr>
      <w:rPr>
        <w:rFonts w:ascii="Wingdings" w:hAnsi="Wingdings" w:hint="default"/>
      </w:rPr>
    </w:lvl>
    <w:lvl w:ilvl="6" w:tplc="04140001" w:tentative="1">
      <w:start w:val="1"/>
      <w:numFmt w:val="bullet"/>
      <w:lvlText w:val=""/>
      <w:lvlJc w:val="left"/>
      <w:pPr>
        <w:tabs>
          <w:tab w:val="num" w:pos="5210"/>
        </w:tabs>
        <w:ind w:left="5210" w:hanging="360"/>
      </w:pPr>
      <w:rPr>
        <w:rFonts w:ascii="Symbol" w:hAnsi="Symbol" w:hint="default"/>
      </w:rPr>
    </w:lvl>
    <w:lvl w:ilvl="7" w:tplc="04140003" w:tentative="1">
      <w:start w:val="1"/>
      <w:numFmt w:val="bullet"/>
      <w:lvlText w:val="o"/>
      <w:lvlJc w:val="left"/>
      <w:pPr>
        <w:tabs>
          <w:tab w:val="num" w:pos="5930"/>
        </w:tabs>
        <w:ind w:left="5930" w:hanging="360"/>
      </w:pPr>
      <w:rPr>
        <w:rFonts w:ascii="Courier New" w:hAnsi="Courier New" w:hint="default"/>
      </w:rPr>
    </w:lvl>
    <w:lvl w:ilvl="8" w:tplc="04140005" w:tentative="1">
      <w:start w:val="1"/>
      <w:numFmt w:val="bullet"/>
      <w:lvlText w:val=""/>
      <w:lvlJc w:val="left"/>
      <w:pPr>
        <w:tabs>
          <w:tab w:val="num" w:pos="6650"/>
        </w:tabs>
        <w:ind w:left="6650" w:hanging="360"/>
      </w:pPr>
      <w:rPr>
        <w:rFonts w:ascii="Wingdings" w:hAnsi="Wingdings" w:hint="default"/>
      </w:rPr>
    </w:lvl>
  </w:abstractNum>
  <w:abstractNum w:abstractNumId="17" w15:restartNumberingAfterBreak="0">
    <w:nsid w:val="342C3896"/>
    <w:multiLevelType w:val="hybridMultilevel"/>
    <w:tmpl w:val="26304414"/>
    <w:lvl w:ilvl="0" w:tplc="04090001">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804DE"/>
    <w:multiLevelType w:val="hybridMultilevel"/>
    <w:tmpl w:val="C832B2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4F42685"/>
    <w:multiLevelType w:val="hybridMultilevel"/>
    <w:tmpl w:val="E43ECC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82408A9"/>
    <w:multiLevelType w:val="multilevel"/>
    <w:tmpl w:val="BFE68722"/>
    <w:lvl w:ilvl="0">
      <w:start w:val="1"/>
      <w:numFmt w:val="decimal"/>
      <w:lvlText w:val="%1"/>
      <w:lvlJc w:val="left"/>
      <w:pPr>
        <w:ind w:left="432" w:hanging="432"/>
      </w:pPr>
    </w:lvl>
    <w:lvl w:ilvl="1">
      <w:start w:val="1"/>
      <w:numFmt w:val="decimal"/>
      <w:lvlText w:val="%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9104B20"/>
    <w:multiLevelType w:val="hybridMultilevel"/>
    <w:tmpl w:val="787C93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AE06BF0"/>
    <w:multiLevelType w:val="hybridMultilevel"/>
    <w:tmpl w:val="35B6DF56"/>
    <w:lvl w:ilvl="0" w:tplc="5F640698">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F2A32"/>
    <w:multiLevelType w:val="hybridMultilevel"/>
    <w:tmpl w:val="0F92AA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6B7717F"/>
    <w:multiLevelType w:val="hybridMultilevel"/>
    <w:tmpl w:val="B15CC666"/>
    <w:lvl w:ilvl="0" w:tplc="60980D10">
      <w:start w:val="211"/>
      <w:numFmt w:val="bullet"/>
      <w:lvlText w:val="-"/>
      <w:lvlJc w:val="left"/>
      <w:pPr>
        <w:ind w:left="720" w:hanging="360"/>
      </w:pPr>
      <w:rPr>
        <w:rFonts w:ascii="Times New Roman" w:eastAsia="Times New Roman" w:hAnsi="Times New Roman" w:cs="Times New Roman"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959028A"/>
    <w:multiLevelType w:val="hybridMultilevel"/>
    <w:tmpl w:val="D200D9C6"/>
    <w:lvl w:ilvl="0" w:tplc="B0624CE2">
      <w:numFmt w:val="bullet"/>
      <w:lvlText w:val="-"/>
      <w:lvlJc w:val="left"/>
      <w:pPr>
        <w:ind w:left="420" w:hanging="360"/>
      </w:pPr>
      <w:rPr>
        <w:rFonts w:ascii="Cambria" w:eastAsiaTheme="minorEastAsia" w:hAnsi="Cambria" w:cstheme="minorBidi"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26" w15:restartNumberingAfterBreak="0">
    <w:nsid w:val="66CF6D93"/>
    <w:multiLevelType w:val="hybridMultilevel"/>
    <w:tmpl w:val="D57818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A580B9D"/>
    <w:multiLevelType w:val="hybridMultilevel"/>
    <w:tmpl w:val="7F787B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01816C1"/>
    <w:multiLevelType w:val="hybridMultilevel"/>
    <w:tmpl w:val="2984072A"/>
    <w:lvl w:ilvl="0" w:tplc="B0624CE2">
      <w:numFmt w:val="bullet"/>
      <w:lvlText w:val="-"/>
      <w:lvlJc w:val="left"/>
      <w:pPr>
        <w:ind w:left="420" w:hanging="360"/>
      </w:pPr>
      <w:rPr>
        <w:rFonts w:ascii="Cambria" w:eastAsiaTheme="minorEastAsia"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0E666E9"/>
    <w:multiLevelType w:val="multilevel"/>
    <w:tmpl w:val="61824CDE"/>
    <w:lvl w:ilvl="0">
      <w:start w:val="1"/>
      <w:numFmt w:val="decimal"/>
      <w:lvlText w:val="%1"/>
      <w:lvlJc w:val="left"/>
      <w:pPr>
        <w:ind w:left="432" w:hanging="432"/>
      </w:pPr>
    </w:lvl>
    <w:lvl w:ilvl="1">
      <w:start w:val="1"/>
      <w:numFmt w:val="upperLetter"/>
      <w:lvlText w:val="%2.1"/>
      <w:lvlJc w:val="left"/>
      <w:pPr>
        <w:ind w:left="576" w:hanging="576"/>
      </w:pPr>
      <w:rPr>
        <w:rFonts w:ascii="Calibri" w:hAnsi="Calibri"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79E4519"/>
    <w:multiLevelType w:val="hybridMultilevel"/>
    <w:tmpl w:val="32C03FD2"/>
    <w:lvl w:ilvl="0" w:tplc="DC16B3D8">
      <w:start w:val="1"/>
      <w:numFmt w:val="upperLetter"/>
      <w:lvlText w:val="%1.1"/>
      <w:lvlJc w:val="left"/>
      <w:pPr>
        <w:ind w:left="720" w:hanging="360"/>
      </w:pPr>
      <w:rPr>
        <w:rFonts w:ascii="Calibri" w:hAnsi="Calibri" w:hint="default"/>
        <w:b w:val="0"/>
        <w:i w:val="0"/>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95C0CDB"/>
    <w:multiLevelType w:val="hybridMultilevel"/>
    <w:tmpl w:val="8C0E803A"/>
    <w:lvl w:ilvl="0" w:tplc="0C600386">
      <w:start w:val="9"/>
      <w:numFmt w:val="bullet"/>
      <w:lvlText w:val="-"/>
      <w:lvlJc w:val="left"/>
      <w:pPr>
        <w:ind w:left="720" w:hanging="360"/>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E457945"/>
    <w:multiLevelType w:val="hybridMultilevel"/>
    <w:tmpl w:val="2C8AFC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2181071">
    <w:abstractNumId w:val="26"/>
  </w:num>
  <w:num w:numId="2" w16cid:durableId="626930181">
    <w:abstractNumId w:val="22"/>
  </w:num>
  <w:num w:numId="3" w16cid:durableId="845369330">
    <w:abstractNumId w:val="17"/>
  </w:num>
  <w:num w:numId="4" w16cid:durableId="1982536851">
    <w:abstractNumId w:val="1"/>
  </w:num>
  <w:num w:numId="5" w16cid:durableId="1900282252">
    <w:abstractNumId w:val="31"/>
  </w:num>
  <w:num w:numId="6" w16cid:durableId="1684043274">
    <w:abstractNumId w:val="18"/>
  </w:num>
  <w:num w:numId="7" w16cid:durableId="1295406715">
    <w:abstractNumId w:val="25"/>
  </w:num>
  <w:num w:numId="8" w16cid:durableId="586572448">
    <w:abstractNumId w:val="28"/>
  </w:num>
  <w:num w:numId="9" w16cid:durableId="702945022">
    <w:abstractNumId w:val="3"/>
  </w:num>
  <w:num w:numId="10" w16cid:durableId="701902311">
    <w:abstractNumId w:val="6"/>
  </w:num>
  <w:num w:numId="11" w16cid:durableId="321861528">
    <w:abstractNumId w:val="15"/>
  </w:num>
  <w:num w:numId="12" w16cid:durableId="83697290">
    <w:abstractNumId w:val="14"/>
  </w:num>
  <w:num w:numId="13" w16cid:durableId="404183292">
    <w:abstractNumId w:val="23"/>
  </w:num>
  <w:num w:numId="14" w16cid:durableId="1568301245">
    <w:abstractNumId w:val="0"/>
  </w:num>
  <w:num w:numId="15" w16cid:durableId="1765370881">
    <w:abstractNumId w:val="29"/>
  </w:num>
  <w:num w:numId="16" w16cid:durableId="12649943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2992952">
    <w:abstractNumId w:val="10"/>
  </w:num>
  <w:num w:numId="18" w16cid:durableId="299503989">
    <w:abstractNumId w:val="16"/>
  </w:num>
  <w:num w:numId="19" w16cid:durableId="601768399">
    <w:abstractNumId w:val="8"/>
  </w:num>
  <w:num w:numId="20" w16cid:durableId="1440291497">
    <w:abstractNumId w:val="5"/>
  </w:num>
  <w:num w:numId="21" w16cid:durableId="813833096">
    <w:abstractNumId w:val="2"/>
  </w:num>
  <w:num w:numId="22" w16cid:durableId="1223059167">
    <w:abstractNumId w:val="20"/>
  </w:num>
  <w:num w:numId="23" w16cid:durableId="1196885641">
    <w:abstractNumId w:val="4"/>
  </w:num>
  <w:num w:numId="24" w16cid:durableId="1832912212">
    <w:abstractNumId w:val="7"/>
  </w:num>
  <w:num w:numId="25" w16cid:durableId="681664240">
    <w:abstractNumId w:val="30"/>
  </w:num>
  <w:num w:numId="26" w16cid:durableId="16794988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9033054">
    <w:abstractNumId w:val="2"/>
  </w:num>
  <w:num w:numId="28" w16cid:durableId="7406409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92299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07383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74549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5450518">
    <w:abstractNumId w:val="2"/>
  </w:num>
  <w:num w:numId="33" w16cid:durableId="269975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8263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5487852">
    <w:abstractNumId w:val="9"/>
  </w:num>
  <w:num w:numId="36" w16cid:durableId="1117875182">
    <w:abstractNumId w:val="11"/>
  </w:num>
  <w:num w:numId="37" w16cid:durableId="836262299">
    <w:abstractNumId w:val="19"/>
  </w:num>
  <w:num w:numId="38" w16cid:durableId="1281641295">
    <w:abstractNumId w:val="13"/>
  </w:num>
  <w:num w:numId="39" w16cid:durableId="2076275811">
    <w:abstractNumId w:val="27"/>
  </w:num>
  <w:num w:numId="40" w16cid:durableId="600719104">
    <w:abstractNumId w:val="24"/>
  </w:num>
  <w:num w:numId="41" w16cid:durableId="1556622067">
    <w:abstractNumId w:val="21"/>
  </w:num>
  <w:num w:numId="42" w16cid:durableId="20700368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5482731">
    <w:abstractNumId w:val="24"/>
  </w:num>
  <w:num w:numId="44" w16cid:durableId="991443605">
    <w:abstractNumId w:val="32"/>
  </w:num>
  <w:num w:numId="45" w16cid:durableId="12376637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3AF"/>
    <w:rsid w:val="00000FE9"/>
    <w:rsid w:val="0000156F"/>
    <w:rsid w:val="00001BE2"/>
    <w:rsid w:val="00001EF4"/>
    <w:rsid w:val="00020FB8"/>
    <w:rsid w:val="00021FE1"/>
    <w:rsid w:val="000240C4"/>
    <w:rsid w:val="000262FE"/>
    <w:rsid w:val="000432CB"/>
    <w:rsid w:val="00043728"/>
    <w:rsid w:val="00045ED9"/>
    <w:rsid w:val="00055037"/>
    <w:rsid w:val="000608D1"/>
    <w:rsid w:val="000628C1"/>
    <w:rsid w:val="00066E68"/>
    <w:rsid w:val="00074351"/>
    <w:rsid w:val="00086702"/>
    <w:rsid w:val="00087FE5"/>
    <w:rsid w:val="0009283F"/>
    <w:rsid w:val="00096048"/>
    <w:rsid w:val="000A32BD"/>
    <w:rsid w:val="000A3951"/>
    <w:rsid w:val="000B2569"/>
    <w:rsid w:val="000B4AEA"/>
    <w:rsid w:val="000D6383"/>
    <w:rsid w:val="000E0BF5"/>
    <w:rsid w:val="000E61DC"/>
    <w:rsid w:val="000E7839"/>
    <w:rsid w:val="000F2232"/>
    <w:rsid w:val="001028B2"/>
    <w:rsid w:val="001068AB"/>
    <w:rsid w:val="0011506F"/>
    <w:rsid w:val="0011531E"/>
    <w:rsid w:val="001167BB"/>
    <w:rsid w:val="0012655C"/>
    <w:rsid w:val="00135C6F"/>
    <w:rsid w:val="00141159"/>
    <w:rsid w:val="001640B0"/>
    <w:rsid w:val="00165E5D"/>
    <w:rsid w:val="00177121"/>
    <w:rsid w:val="001775B3"/>
    <w:rsid w:val="0018136D"/>
    <w:rsid w:val="0019433B"/>
    <w:rsid w:val="001A306F"/>
    <w:rsid w:val="001A49AB"/>
    <w:rsid w:val="001B596A"/>
    <w:rsid w:val="001C3505"/>
    <w:rsid w:val="001C5C06"/>
    <w:rsid w:val="001C6D92"/>
    <w:rsid w:val="001D465C"/>
    <w:rsid w:val="001D554E"/>
    <w:rsid w:val="001D7113"/>
    <w:rsid w:val="001F43CC"/>
    <w:rsid w:val="00206FCD"/>
    <w:rsid w:val="00214EC4"/>
    <w:rsid w:val="002236B0"/>
    <w:rsid w:val="0023417D"/>
    <w:rsid w:val="00241615"/>
    <w:rsid w:val="00244F75"/>
    <w:rsid w:val="0025078E"/>
    <w:rsid w:val="00252D5A"/>
    <w:rsid w:val="00253B8C"/>
    <w:rsid w:val="00254494"/>
    <w:rsid w:val="0025476A"/>
    <w:rsid w:val="00254949"/>
    <w:rsid w:val="0026047D"/>
    <w:rsid w:val="002677BC"/>
    <w:rsid w:val="00270293"/>
    <w:rsid w:val="00275097"/>
    <w:rsid w:val="0028283E"/>
    <w:rsid w:val="00284036"/>
    <w:rsid w:val="002B3367"/>
    <w:rsid w:val="002C05C5"/>
    <w:rsid w:val="002C2394"/>
    <w:rsid w:val="002D0D8E"/>
    <w:rsid w:val="002D5E22"/>
    <w:rsid w:val="002E0B59"/>
    <w:rsid w:val="002F041A"/>
    <w:rsid w:val="00305CF5"/>
    <w:rsid w:val="00315002"/>
    <w:rsid w:val="003168F9"/>
    <w:rsid w:val="003175BF"/>
    <w:rsid w:val="00317629"/>
    <w:rsid w:val="00320EA7"/>
    <w:rsid w:val="00327BC7"/>
    <w:rsid w:val="00332696"/>
    <w:rsid w:val="00333F86"/>
    <w:rsid w:val="00347407"/>
    <w:rsid w:val="00347C9C"/>
    <w:rsid w:val="00351A64"/>
    <w:rsid w:val="0035230C"/>
    <w:rsid w:val="00360637"/>
    <w:rsid w:val="00363A56"/>
    <w:rsid w:val="00364F3F"/>
    <w:rsid w:val="00374BB4"/>
    <w:rsid w:val="00384C31"/>
    <w:rsid w:val="00385FF5"/>
    <w:rsid w:val="0039369B"/>
    <w:rsid w:val="0039394A"/>
    <w:rsid w:val="00393E83"/>
    <w:rsid w:val="00394870"/>
    <w:rsid w:val="00394ACF"/>
    <w:rsid w:val="00395461"/>
    <w:rsid w:val="003C3E0E"/>
    <w:rsid w:val="003C443E"/>
    <w:rsid w:val="003D2AE2"/>
    <w:rsid w:val="003D4D67"/>
    <w:rsid w:val="003D7362"/>
    <w:rsid w:val="003E5C15"/>
    <w:rsid w:val="00417EA4"/>
    <w:rsid w:val="00422FA5"/>
    <w:rsid w:val="0042411E"/>
    <w:rsid w:val="00435933"/>
    <w:rsid w:val="00436615"/>
    <w:rsid w:val="004466FC"/>
    <w:rsid w:val="0045043F"/>
    <w:rsid w:val="00453544"/>
    <w:rsid w:val="004552DE"/>
    <w:rsid w:val="00462C42"/>
    <w:rsid w:val="004643AF"/>
    <w:rsid w:val="004812F0"/>
    <w:rsid w:val="00482263"/>
    <w:rsid w:val="00494B37"/>
    <w:rsid w:val="00496A2E"/>
    <w:rsid w:val="0049747B"/>
    <w:rsid w:val="004A0A93"/>
    <w:rsid w:val="004A73B7"/>
    <w:rsid w:val="004B3E0B"/>
    <w:rsid w:val="004B71ED"/>
    <w:rsid w:val="004B763E"/>
    <w:rsid w:val="004C0DCB"/>
    <w:rsid w:val="004C7897"/>
    <w:rsid w:val="004D5190"/>
    <w:rsid w:val="004D5DD3"/>
    <w:rsid w:val="004D7E88"/>
    <w:rsid w:val="004E260B"/>
    <w:rsid w:val="004F04C2"/>
    <w:rsid w:val="004F1E17"/>
    <w:rsid w:val="004F44B4"/>
    <w:rsid w:val="004F49F6"/>
    <w:rsid w:val="00502803"/>
    <w:rsid w:val="0050747F"/>
    <w:rsid w:val="00517072"/>
    <w:rsid w:val="00520575"/>
    <w:rsid w:val="00523E10"/>
    <w:rsid w:val="00524A31"/>
    <w:rsid w:val="005272D0"/>
    <w:rsid w:val="005300B5"/>
    <w:rsid w:val="005328A3"/>
    <w:rsid w:val="005436A7"/>
    <w:rsid w:val="0054654A"/>
    <w:rsid w:val="00547B3D"/>
    <w:rsid w:val="00552AC7"/>
    <w:rsid w:val="00561172"/>
    <w:rsid w:val="00562479"/>
    <w:rsid w:val="0056492E"/>
    <w:rsid w:val="00566657"/>
    <w:rsid w:val="005674E6"/>
    <w:rsid w:val="00570805"/>
    <w:rsid w:val="00575F93"/>
    <w:rsid w:val="00584D73"/>
    <w:rsid w:val="00590F76"/>
    <w:rsid w:val="005931B7"/>
    <w:rsid w:val="00593EE2"/>
    <w:rsid w:val="005A015E"/>
    <w:rsid w:val="005A242D"/>
    <w:rsid w:val="005C01EC"/>
    <w:rsid w:val="005C3D64"/>
    <w:rsid w:val="005C4A75"/>
    <w:rsid w:val="005D756D"/>
    <w:rsid w:val="005E11F7"/>
    <w:rsid w:val="005E3D0E"/>
    <w:rsid w:val="005E4670"/>
    <w:rsid w:val="005E5FA7"/>
    <w:rsid w:val="005F0DC9"/>
    <w:rsid w:val="005F1593"/>
    <w:rsid w:val="005F7318"/>
    <w:rsid w:val="00600ACA"/>
    <w:rsid w:val="006029DB"/>
    <w:rsid w:val="00606481"/>
    <w:rsid w:val="006071B6"/>
    <w:rsid w:val="00607FDC"/>
    <w:rsid w:val="00611A57"/>
    <w:rsid w:val="00614483"/>
    <w:rsid w:val="00615E40"/>
    <w:rsid w:val="00623182"/>
    <w:rsid w:val="00623699"/>
    <w:rsid w:val="00626E55"/>
    <w:rsid w:val="00631A94"/>
    <w:rsid w:val="00635932"/>
    <w:rsid w:val="0063778E"/>
    <w:rsid w:val="006401DF"/>
    <w:rsid w:val="00641950"/>
    <w:rsid w:val="00644453"/>
    <w:rsid w:val="00645217"/>
    <w:rsid w:val="00645D58"/>
    <w:rsid w:val="0065418A"/>
    <w:rsid w:val="006543A0"/>
    <w:rsid w:val="006577A5"/>
    <w:rsid w:val="006579F8"/>
    <w:rsid w:val="00673AB3"/>
    <w:rsid w:val="00675EC9"/>
    <w:rsid w:val="006955B4"/>
    <w:rsid w:val="00695924"/>
    <w:rsid w:val="006A01ED"/>
    <w:rsid w:val="006A06B8"/>
    <w:rsid w:val="006A13E3"/>
    <w:rsid w:val="006A331B"/>
    <w:rsid w:val="006A72D6"/>
    <w:rsid w:val="006B04D4"/>
    <w:rsid w:val="006B0CB2"/>
    <w:rsid w:val="006B30C5"/>
    <w:rsid w:val="006B38B5"/>
    <w:rsid w:val="006B456B"/>
    <w:rsid w:val="006D1134"/>
    <w:rsid w:val="006D17DE"/>
    <w:rsid w:val="006E2786"/>
    <w:rsid w:val="006E32E6"/>
    <w:rsid w:val="006F70AC"/>
    <w:rsid w:val="007027C6"/>
    <w:rsid w:val="00704B14"/>
    <w:rsid w:val="00705163"/>
    <w:rsid w:val="00705FB4"/>
    <w:rsid w:val="007151F0"/>
    <w:rsid w:val="00716932"/>
    <w:rsid w:val="007316FF"/>
    <w:rsid w:val="00741AA1"/>
    <w:rsid w:val="007422FC"/>
    <w:rsid w:val="0075031A"/>
    <w:rsid w:val="007533E7"/>
    <w:rsid w:val="00754D2A"/>
    <w:rsid w:val="00773BB0"/>
    <w:rsid w:val="00773C95"/>
    <w:rsid w:val="00786F67"/>
    <w:rsid w:val="007971C7"/>
    <w:rsid w:val="007A6DCE"/>
    <w:rsid w:val="007B194B"/>
    <w:rsid w:val="007B2162"/>
    <w:rsid w:val="007C5048"/>
    <w:rsid w:val="007C7775"/>
    <w:rsid w:val="007D451F"/>
    <w:rsid w:val="007D6286"/>
    <w:rsid w:val="007E1571"/>
    <w:rsid w:val="007F0980"/>
    <w:rsid w:val="007F0DE3"/>
    <w:rsid w:val="0082113C"/>
    <w:rsid w:val="00825AA1"/>
    <w:rsid w:val="00832AA4"/>
    <w:rsid w:val="008361C9"/>
    <w:rsid w:val="00836CAF"/>
    <w:rsid w:val="00840BA0"/>
    <w:rsid w:val="00847FD4"/>
    <w:rsid w:val="00850912"/>
    <w:rsid w:val="008517AC"/>
    <w:rsid w:val="00852D0D"/>
    <w:rsid w:val="00863A08"/>
    <w:rsid w:val="00864348"/>
    <w:rsid w:val="00865DD0"/>
    <w:rsid w:val="00881558"/>
    <w:rsid w:val="00881D18"/>
    <w:rsid w:val="00890A59"/>
    <w:rsid w:val="0089753B"/>
    <w:rsid w:val="008A044D"/>
    <w:rsid w:val="008A7866"/>
    <w:rsid w:val="008B0490"/>
    <w:rsid w:val="008B2544"/>
    <w:rsid w:val="008B3436"/>
    <w:rsid w:val="008B5866"/>
    <w:rsid w:val="008B663B"/>
    <w:rsid w:val="008C3351"/>
    <w:rsid w:val="008C4F16"/>
    <w:rsid w:val="008D462D"/>
    <w:rsid w:val="008D530A"/>
    <w:rsid w:val="008D556B"/>
    <w:rsid w:val="008D5AD0"/>
    <w:rsid w:val="008D717F"/>
    <w:rsid w:val="008E4AAC"/>
    <w:rsid w:val="008F4D88"/>
    <w:rsid w:val="008F75A0"/>
    <w:rsid w:val="008F7B11"/>
    <w:rsid w:val="00904B86"/>
    <w:rsid w:val="009079AB"/>
    <w:rsid w:val="00914052"/>
    <w:rsid w:val="00915661"/>
    <w:rsid w:val="00915A05"/>
    <w:rsid w:val="0092280E"/>
    <w:rsid w:val="0092622B"/>
    <w:rsid w:val="009368A4"/>
    <w:rsid w:val="0093754E"/>
    <w:rsid w:val="00942C06"/>
    <w:rsid w:val="00950399"/>
    <w:rsid w:val="009511A8"/>
    <w:rsid w:val="009600E3"/>
    <w:rsid w:val="00960A10"/>
    <w:rsid w:val="00965EAE"/>
    <w:rsid w:val="009702D5"/>
    <w:rsid w:val="00977D67"/>
    <w:rsid w:val="009821E4"/>
    <w:rsid w:val="009839BE"/>
    <w:rsid w:val="009854BB"/>
    <w:rsid w:val="00985A63"/>
    <w:rsid w:val="0099285C"/>
    <w:rsid w:val="0099659C"/>
    <w:rsid w:val="009B000F"/>
    <w:rsid w:val="009B1FB1"/>
    <w:rsid w:val="009B44C8"/>
    <w:rsid w:val="009B4570"/>
    <w:rsid w:val="009B7482"/>
    <w:rsid w:val="009C6C48"/>
    <w:rsid w:val="009D512E"/>
    <w:rsid w:val="009D545A"/>
    <w:rsid w:val="009F459B"/>
    <w:rsid w:val="00A0734C"/>
    <w:rsid w:val="00A20FBD"/>
    <w:rsid w:val="00A21C18"/>
    <w:rsid w:val="00A26288"/>
    <w:rsid w:val="00A34BAA"/>
    <w:rsid w:val="00A423F5"/>
    <w:rsid w:val="00A436A1"/>
    <w:rsid w:val="00A45159"/>
    <w:rsid w:val="00A5526F"/>
    <w:rsid w:val="00A61585"/>
    <w:rsid w:val="00A62FA0"/>
    <w:rsid w:val="00A71150"/>
    <w:rsid w:val="00A81BD4"/>
    <w:rsid w:val="00A82C07"/>
    <w:rsid w:val="00A835C5"/>
    <w:rsid w:val="00A84C65"/>
    <w:rsid w:val="00A87889"/>
    <w:rsid w:val="00A9702D"/>
    <w:rsid w:val="00AA40F0"/>
    <w:rsid w:val="00AB3675"/>
    <w:rsid w:val="00AB4924"/>
    <w:rsid w:val="00AB4F8B"/>
    <w:rsid w:val="00AC05DF"/>
    <w:rsid w:val="00AC3AB9"/>
    <w:rsid w:val="00AC4C35"/>
    <w:rsid w:val="00AD0266"/>
    <w:rsid w:val="00AD2FEF"/>
    <w:rsid w:val="00AE03A5"/>
    <w:rsid w:val="00AE4EF9"/>
    <w:rsid w:val="00AF4EE8"/>
    <w:rsid w:val="00B0107D"/>
    <w:rsid w:val="00B23AEA"/>
    <w:rsid w:val="00B30F2C"/>
    <w:rsid w:val="00B3193A"/>
    <w:rsid w:val="00B32C54"/>
    <w:rsid w:val="00B34C08"/>
    <w:rsid w:val="00B3628C"/>
    <w:rsid w:val="00B374DB"/>
    <w:rsid w:val="00B44C1F"/>
    <w:rsid w:val="00B475CE"/>
    <w:rsid w:val="00B50FDE"/>
    <w:rsid w:val="00B603F8"/>
    <w:rsid w:val="00B63343"/>
    <w:rsid w:val="00B650E4"/>
    <w:rsid w:val="00B6558E"/>
    <w:rsid w:val="00B65832"/>
    <w:rsid w:val="00B71DED"/>
    <w:rsid w:val="00B73C32"/>
    <w:rsid w:val="00B814AB"/>
    <w:rsid w:val="00B8485E"/>
    <w:rsid w:val="00B87561"/>
    <w:rsid w:val="00B920F5"/>
    <w:rsid w:val="00B93266"/>
    <w:rsid w:val="00B95A9C"/>
    <w:rsid w:val="00BB0FCE"/>
    <w:rsid w:val="00BB2529"/>
    <w:rsid w:val="00BB4370"/>
    <w:rsid w:val="00BB4E88"/>
    <w:rsid w:val="00BC2A2D"/>
    <w:rsid w:val="00BC5178"/>
    <w:rsid w:val="00BD1290"/>
    <w:rsid w:val="00BD523B"/>
    <w:rsid w:val="00BD6324"/>
    <w:rsid w:val="00BE6F18"/>
    <w:rsid w:val="00BF687E"/>
    <w:rsid w:val="00C0388D"/>
    <w:rsid w:val="00C140F1"/>
    <w:rsid w:val="00C20B52"/>
    <w:rsid w:val="00C23B60"/>
    <w:rsid w:val="00C26FF1"/>
    <w:rsid w:val="00C307A9"/>
    <w:rsid w:val="00C37749"/>
    <w:rsid w:val="00C42240"/>
    <w:rsid w:val="00C45AE9"/>
    <w:rsid w:val="00C46815"/>
    <w:rsid w:val="00C47131"/>
    <w:rsid w:val="00C607E8"/>
    <w:rsid w:val="00C61277"/>
    <w:rsid w:val="00C63FB4"/>
    <w:rsid w:val="00C73B66"/>
    <w:rsid w:val="00C813BC"/>
    <w:rsid w:val="00C81EF0"/>
    <w:rsid w:val="00CA3566"/>
    <w:rsid w:val="00CA358E"/>
    <w:rsid w:val="00CB2764"/>
    <w:rsid w:val="00CC06B5"/>
    <w:rsid w:val="00CD30AF"/>
    <w:rsid w:val="00CD50CD"/>
    <w:rsid w:val="00CE1828"/>
    <w:rsid w:val="00CE633C"/>
    <w:rsid w:val="00CE71A3"/>
    <w:rsid w:val="00CF54AD"/>
    <w:rsid w:val="00CF72D4"/>
    <w:rsid w:val="00D000A9"/>
    <w:rsid w:val="00D10F25"/>
    <w:rsid w:val="00D113BF"/>
    <w:rsid w:val="00D16128"/>
    <w:rsid w:val="00D217AC"/>
    <w:rsid w:val="00D26C3C"/>
    <w:rsid w:val="00D347E5"/>
    <w:rsid w:val="00D362A3"/>
    <w:rsid w:val="00D51166"/>
    <w:rsid w:val="00D51C2B"/>
    <w:rsid w:val="00D53FD5"/>
    <w:rsid w:val="00D61820"/>
    <w:rsid w:val="00D621D7"/>
    <w:rsid w:val="00D650F4"/>
    <w:rsid w:val="00D739E4"/>
    <w:rsid w:val="00D742CA"/>
    <w:rsid w:val="00D74CDD"/>
    <w:rsid w:val="00D8345A"/>
    <w:rsid w:val="00D90F69"/>
    <w:rsid w:val="00D92251"/>
    <w:rsid w:val="00DA3559"/>
    <w:rsid w:val="00DB1580"/>
    <w:rsid w:val="00DB3A3D"/>
    <w:rsid w:val="00DE3298"/>
    <w:rsid w:val="00DF064A"/>
    <w:rsid w:val="00E016CA"/>
    <w:rsid w:val="00E0208D"/>
    <w:rsid w:val="00E13524"/>
    <w:rsid w:val="00E23A82"/>
    <w:rsid w:val="00E26FF7"/>
    <w:rsid w:val="00E3003B"/>
    <w:rsid w:val="00E31603"/>
    <w:rsid w:val="00E32A2A"/>
    <w:rsid w:val="00E37579"/>
    <w:rsid w:val="00E41D7C"/>
    <w:rsid w:val="00E469FA"/>
    <w:rsid w:val="00E52806"/>
    <w:rsid w:val="00E5321A"/>
    <w:rsid w:val="00E5578A"/>
    <w:rsid w:val="00E61B21"/>
    <w:rsid w:val="00E7292E"/>
    <w:rsid w:val="00E74BA9"/>
    <w:rsid w:val="00E8149F"/>
    <w:rsid w:val="00E87C90"/>
    <w:rsid w:val="00E92E2B"/>
    <w:rsid w:val="00EA0831"/>
    <w:rsid w:val="00EA1B79"/>
    <w:rsid w:val="00EB0DB7"/>
    <w:rsid w:val="00EB783C"/>
    <w:rsid w:val="00ED1DD2"/>
    <w:rsid w:val="00ED2543"/>
    <w:rsid w:val="00ED32D6"/>
    <w:rsid w:val="00ED3E17"/>
    <w:rsid w:val="00ED72BB"/>
    <w:rsid w:val="00ED7D02"/>
    <w:rsid w:val="00EE17FE"/>
    <w:rsid w:val="00EE4D14"/>
    <w:rsid w:val="00EE7D56"/>
    <w:rsid w:val="00F079EF"/>
    <w:rsid w:val="00F14C35"/>
    <w:rsid w:val="00F2558F"/>
    <w:rsid w:val="00F25B64"/>
    <w:rsid w:val="00F31CF1"/>
    <w:rsid w:val="00F32D38"/>
    <w:rsid w:val="00F403ED"/>
    <w:rsid w:val="00F5077C"/>
    <w:rsid w:val="00F52119"/>
    <w:rsid w:val="00F5768A"/>
    <w:rsid w:val="00F618B1"/>
    <w:rsid w:val="00F757A1"/>
    <w:rsid w:val="00F75CFB"/>
    <w:rsid w:val="00F77C70"/>
    <w:rsid w:val="00F77FA0"/>
    <w:rsid w:val="00F804A0"/>
    <w:rsid w:val="00F83A29"/>
    <w:rsid w:val="00F87918"/>
    <w:rsid w:val="00F91114"/>
    <w:rsid w:val="00F911DA"/>
    <w:rsid w:val="00F94ABB"/>
    <w:rsid w:val="00F95A6A"/>
    <w:rsid w:val="00F96EED"/>
    <w:rsid w:val="00F97AE5"/>
    <w:rsid w:val="00FA3B9D"/>
    <w:rsid w:val="00FB118A"/>
    <w:rsid w:val="00FB30FA"/>
    <w:rsid w:val="00FB7C9B"/>
    <w:rsid w:val="00FC2099"/>
    <w:rsid w:val="00FD0365"/>
    <w:rsid w:val="00FE1032"/>
    <w:rsid w:val="00FE3304"/>
    <w:rsid w:val="00FF0F9E"/>
    <w:rsid w:val="00FF1590"/>
    <w:rsid w:val="00FF5170"/>
    <w:rsid w:val="00FF68EE"/>
    <w:rsid w:val="00FF7E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84E16E"/>
  <w15:docId w15:val="{8D8A159D-D70D-40AC-AA5B-27583625B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8C"/>
    <w:rPr>
      <w:rFonts w:ascii="Calibri" w:hAnsi="Calibri"/>
      <w:sz w:val="22"/>
    </w:rPr>
  </w:style>
  <w:style w:type="paragraph" w:styleId="Overskrift1">
    <w:name w:val="heading 1"/>
    <w:basedOn w:val="Normal"/>
    <w:next w:val="Normal"/>
    <w:link w:val="Overskrift1Tegn"/>
    <w:uiPriority w:val="9"/>
    <w:qFormat/>
    <w:rsid w:val="00AB4F8B"/>
    <w:pPr>
      <w:keepNext/>
      <w:keepLines/>
      <w:numPr>
        <w:numId w:val="32"/>
      </w:numPr>
      <w:spacing w:before="480"/>
      <w:outlineLvl w:val="0"/>
    </w:pPr>
    <w:rPr>
      <w:rFonts w:asciiTheme="majorHAnsi" w:eastAsiaTheme="majorEastAsia" w:hAnsiTheme="majorHAnsi" w:cstheme="majorBidi"/>
      <w:b/>
      <w:bCs/>
      <w:sz w:val="32"/>
      <w:szCs w:val="28"/>
    </w:rPr>
  </w:style>
  <w:style w:type="paragraph" w:styleId="Overskrift2">
    <w:name w:val="heading 2"/>
    <w:basedOn w:val="Normal"/>
    <w:next w:val="Normal"/>
    <w:link w:val="Overskrift2Tegn"/>
    <w:uiPriority w:val="9"/>
    <w:unhideWhenUsed/>
    <w:qFormat/>
    <w:rsid w:val="00AB4F8B"/>
    <w:pPr>
      <w:keepNext/>
      <w:keepLines/>
      <w:spacing w:before="200"/>
      <w:outlineLvl w:val="1"/>
    </w:pPr>
    <w:rPr>
      <w:rFonts w:asciiTheme="majorHAnsi" w:eastAsiaTheme="majorEastAsia" w:hAnsiTheme="majorHAnsi" w:cstheme="majorBidi"/>
      <w:b/>
      <w:bCs/>
      <w:sz w:val="26"/>
      <w:szCs w:val="26"/>
    </w:rPr>
  </w:style>
  <w:style w:type="paragraph" w:styleId="Overskrift3">
    <w:name w:val="heading 3"/>
    <w:basedOn w:val="Normal"/>
    <w:next w:val="Normal"/>
    <w:link w:val="Overskrift3Tegn"/>
    <w:uiPriority w:val="9"/>
    <w:unhideWhenUsed/>
    <w:qFormat/>
    <w:rsid w:val="00562479"/>
    <w:pPr>
      <w:keepNext/>
      <w:keepLines/>
      <w:numPr>
        <w:ilvl w:val="2"/>
        <w:numId w:val="23"/>
      </w:numPr>
      <w:spacing w:before="20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semiHidden/>
    <w:unhideWhenUsed/>
    <w:qFormat/>
    <w:rsid w:val="00562479"/>
    <w:pPr>
      <w:keepNext/>
      <w:keepLines/>
      <w:numPr>
        <w:ilvl w:val="3"/>
        <w:numId w:val="23"/>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562479"/>
    <w:pPr>
      <w:keepNext/>
      <w:keepLines/>
      <w:numPr>
        <w:ilvl w:val="4"/>
        <w:numId w:val="2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562479"/>
    <w:pPr>
      <w:keepNext/>
      <w:keepLines/>
      <w:numPr>
        <w:ilvl w:val="5"/>
        <w:numId w:val="2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562479"/>
    <w:pPr>
      <w:keepNext/>
      <w:keepLines/>
      <w:numPr>
        <w:ilvl w:val="6"/>
        <w:numId w:val="2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562479"/>
    <w:pPr>
      <w:keepNext/>
      <w:keepLines/>
      <w:numPr>
        <w:ilvl w:val="7"/>
        <w:numId w:val="2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562479"/>
    <w:pPr>
      <w:keepNext/>
      <w:keepLines/>
      <w:numPr>
        <w:ilvl w:val="8"/>
        <w:numId w:val="2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23699"/>
    <w:pPr>
      <w:ind w:left="720"/>
      <w:contextualSpacing/>
    </w:pPr>
  </w:style>
  <w:style w:type="paragraph" w:styleId="Bobletekst">
    <w:name w:val="Balloon Text"/>
    <w:basedOn w:val="Normal"/>
    <w:link w:val="BobletekstTegn"/>
    <w:uiPriority w:val="99"/>
    <w:semiHidden/>
    <w:unhideWhenUsed/>
    <w:rsid w:val="00206FCD"/>
    <w:rPr>
      <w:rFonts w:ascii="Tahoma" w:hAnsi="Tahoma" w:cs="Tahoma"/>
      <w:sz w:val="16"/>
      <w:szCs w:val="16"/>
    </w:rPr>
  </w:style>
  <w:style w:type="character" w:customStyle="1" w:styleId="BobletekstTegn">
    <w:name w:val="Bobletekst Tegn"/>
    <w:basedOn w:val="Standardskriftforavsnitt"/>
    <w:link w:val="Bobletekst"/>
    <w:uiPriority w:val="99"/>
    <w:semiHidden/>
    <w:rsid w:val="00206FCD"/>
    <w:rPr>
      <w:rFonts w:ascii="Tahoma" w:hAnsi="Tahoma" w:cs="Tahoma"/>
      <w:sz w:val="16"/>
      <w:szCs w:val="16"/>
    </w:rPr>
  </w:style>
  <w:style w:type="table" w:styleId="Tabellrutenett">
    <w:name w:val="Table Grid"/>
    <w:basedOn w:val="Vanligtabell"/>
    <w:uiPriority w:val="59"/>
    <w:rsid w:val="005C3D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C63FB4"/>
    <w:pPr>
      <w:tabs>
        <w:tab w:val="center" w:pos="4536"/>
        <w:tab w:val="right" w:pos="9072"/>
      </w:tabs>
    </w:pPr>
  </w:style>
  <w:style w:type="character" w:customStyle="1" w:styleId="TopptekstTegn">
    <w:name w:val="Topptekst Tegn"/>
    <w:basedOn w:val="Standardskriftforavsnitt"/>
    <w:link w:val="Topptekst"/>
    <w:uiPriority w:val="99"/>
    <w:rsid w:val="00C63FB4"/>
  </w:style>
  <w:style w:type="paragraph" w:styleId="Bunntekst">
    <w:name w:val="footer"/>
    <w:basedOn w:val="Normal"/>
    <w:link w:val="BunntekstTegn"/>
    <w:uiPriority w:val="99"/>
    <w:unhideWhenUsed/>
    <w:rsid w:val="00C63FB4"/>
    <w:pPr>
      <w:tabs>
        <w:tab w:val="center" w:pos="4536"/>
        <w:tab w:val="right" w:pos="9072"/>
      </w:tabs>
    </w:pPr>
  </w:style>
  <w:style w:type="character" w:customStyle="1" w:styleId="BunntekstTegn">
    <w:name w:val="Bunntekst Tegn"/>
    <w:basedOn w:val="Standardskriftforavsnitt"/>
    <w:link w:val="Bunntekst"/>
    <w:uiPriority w:val="99"/>
    <w:rsid w:val="00C63FB4"/>
  </w:style>
  <w:style w:type="character" w:customStyle="1" w:styleId="Overskrift1Tegn">
    <w:name w:val="Overskrift 1 Tegn"/>
    <w:basedOn w:val="Standardskriftforavsnitt"/>
    <w:link w:val="Overskrift1"/>
    <w:uiPriority w:val="9"/>
    <w:rsid w:val="00AB4F8B"/>
    <w:rPr>
      <w:rFonts w:asciiTheme="majorHAnsi" w:eastAsiaTheme="majorEastAsia" w:hAnsiTheme="majorHAnsi" w:cstheme="majorBidi"/>
      <w:b/>
      <w:bCs/>
      <w:sz w:val="32"/>
      <w:szCs w:val="28"/>
    </w:rPr>
  </w:style>
  <w:style w:type="character" w:customStyle="1" w:styleId="Overskrift2Tegn">
    <w:name w:val="Overskrift 2 Tegn"/>
    <w:basedOn w:val="Standardskriftforavsnitt"/>
    <w:link w:val="Overskrift2"/>
    <w:uiPriority w:val="9"/>
    <w:rsid w:val="00AB4F8B"/>
    <w:rPr>
      <w:rFonts w:asciiTheme="majorHAnsi" w:eastAsiaTheme="majorEastAsia" w:hAnsiTheme="majorHAnsi" w:cstheme="majorBidi"/>
      <w:b/>
      <w:bCs/>
      <w:sz w:val="26"/>
      <w:szCs w:val="26"/>
    </w:rPr>
  </w:style>
  <w:style w:type="paragraph" w:customStyle="1" w:styleId="DecimalAligned">
    <w:name w:val="Decimal Aligned"/>
    <w:basedOn w:val="Normal"/>
    <w:uiPriority w:val="40"/>
    <w:qFormat/>
    <w:rsid w:val="00C81EF0"/>
    <w:pPr>
      <w:tabs>
        <w:tab w:val="decimal" w:pos="360"/>
      </w:tabs>
      <w:spacing w:after="200" w:line="276" w:lineRule="auto"/>
    </w:pPr>
    <w:rPr>
      <w:rFonts w:eastAsiaTheme="minorHAnsi"/>
      <w:szCs w:val="22"/>
    </w:rPr>
  </w:style>
  <w:style w:type="paragraph" w:styleId="Fotnotetekst">
    <w:name w:val="footnote text"/>
    <w:basedOn w:val="Normal"/>
    <w:link w:val="FotnotetekstTegn"/>
    <w:uiPriority w:val="99"/>
    <w:unhideWhenUsed/>
    <w:rsid w:val="00C81EF0"/>
    <w:rPr>
      <w:sz w:val="20"/>
      <w:szCs w:val="20"/>
    </w:rPr>
  </w:style>
  <w:style w:type="character" w:customStyle="1" w:styleId="FotnotetekstTegn">
    <w:name w:val="Fotnotetekst Tegn"/>
    <w:basedOn w:val="Standardskriftforavsnitt"/>
    <w:link w:val="Fotnotetekst"/>
    <w:uiPriority w:val="99"/>
    <w:rsid w:val="00C81EF0"/>
    <w:rPr>
      <w:sz w:val="20"/>
      <w:szCs w:val="20"/>
    </w:rPr>
  </w:style>
  <w:style w:type="character" w:styleId="Svakutheving">
    <w:name w:val="Subtle Emphasis"/>
    <w:basedOn w:val="Standardskriftforavsnitt"/>
    <w:uiPriority w:val="19"/>
    <w:qFormat/>
    <w:rsid w:val="00C81EF0"/>
    <w:rPr>
      <w:i/>
      <w:iCs/>
      <w:color w:val="7F7F7F" w:themeColor="text1" w:themeTint="80"/>
    </w:rPr>
  </w:style>
  <w:style w:type="table" w:customStyle="1" w:styleId="Lysskyggelegging-uthevingsfarge11">
    <w:name w:val="Lys skyggelegging - uthevingsfarge 11"/>
    <w:basedOn w:val="Vanligtabell"/>
    <w:uiPriority w:val="60"/>
    <w:rsid w:val="00C81EF0"/>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ysskyggelegging1">
    <w:name w:val="Lys skyggelegging1"/>
    <w:basedOn w:val="Vanligtabell"/>
    <w:uiPriority w:val="60"/>
    <w:rsid w:val="005A015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2">
    <w:name w:val="Light Shading Accent 2"/>
    <w:basedOn w:val="Vanligtabell"/>
    <w:uiPriority w:val="60"/>
    <w:rsid w:val="005A015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INNH1">
    <w:name w:val="toc 1"/>
    <w:basedOn w:val="Normal"/>
    <w:next w:val="Normal"/>
    <w:autoRedefine/>
    <w:uiPriority w:val="39"/>
    <w:unhideWhenUsed/>
    <w:rsid w:val="005A015E"/>
    <w:pPr>
      <w:spacing w:after="100"/>
    </w:pPr>
  </w:style>
  <w:style w:type="paragraph" w:styleId="INNH2">
    <w:name w:val="toc 2"/>
    <w:basedOn w:val="Normal"/>
    <w:next w:val="Normal"/>
    <w:autoRedefine/>
    <w:uiPriority w:val="39"/>
    <w:unhideWhenUsed/>
    <w:rsid w:val="00317629"/>
    <w:pPr>
      <w:tabs>
        <w:tab w:val="left" w:pos="880"/>
        <w:tab w:val="right" w:leader="dot" w:pos="9056"/>
      </w:tabs>
      <w:spacing w:after="100"/>
      <w:ind w:left="240"/>
    </w:pPr>
    <w:rPr>
      <w:rFonts w:asciiTheme="majorHAnsi" w:hAnsiTheme="majorHAnsi"/>
      <w:noProof/>
    </w:rPr>
  </w:style>
  <w:style w:type="character" w:styleId="Hyperkobling">
    <w:name w:val="Hyperlink"/>
    <w:basedOn w:val="Standardskriftforavsnitt"/>
    <w:uiPriority w:val="99"/>
    <w:unhideWhenUsed/>
    <w:rsid w:val="005A015E"/>
    <w:rPr>
      <w:color w:val="0000FF" w:themeColor="hyperlink"/>
      <w:u w:val="single"/>
    </w:rPr>
  </w:style>
  <w:style w:type="paragraph" w:styleId="Ingenmellomrom">
    <w:name w:val="No Spacing"/>
    <w:uiPriority w:val="1"/>
    <w:qFormat/>
    <w:rsid w:val="00562479"/>
  </w:style>
  <w:style w:type="character" w:customStyle="1" w:styleId="Overskrift3Tegn">
    <w:name w:val="Overskrift 3 Tegn"/>
    <w:basedOn w:val="Standardskriftforavsnitt"/>
    <w:link w:val="Overskrift3"/>
    <w:uiPriority w:val="9"/>
    <w:rsid w:val="00562479"/>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uiPriority w:val="9"/>
    <w:semiHidden/>
    <w:rsid w:val="00562479"/>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562479"/>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56247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56247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562479"/>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562479"/>
    <w:rPr>
      <w:rFonts w:asciiTheme="majorHAnsi" w:eastAsiaTheme="majorEastAsia" w:hAnsiTheme="majorHAnsi" w:cstheme="majorBidi"/>
      <w:i/>
      <w:iCs/>
      <w:color w:val="404040" w:themeColor="text1" w:themeTint="BF"/>
      <w:sz w:val="20"/>
      <w:szCs w:val="20"/>
    </w:rPr>
  </w:style>
  <w:style w:type="paragraph" w:styleId="INNH3">
    <w:name w:val="toc 3"/>
    <w:basedOn w:val="Normal"/>
    <w:next w:val="Normal"/>
    <w:autoRedefine/>
    <w:uiPriority w:val="39"/>
    <w:unhideWhenUsed/>
    <w:rsid w:val="00317629"/>
    <w:pPr>
      <w:spacing w:after="100"/>
      <w:ind w:left="480"/>
    </w:pPr>
  </w:style>
  <w:style w:type="paragraph" w:styleId="Brdtekst">
    <w:name w:val="Body Text"/>
    <w:basedOn w:val="Normal"/>
    <w:link w:val="BrdtekstTegn"/>
    <w:uiPriority w:val="1"/>
    <w:qFormat/>
    <w:rsid w:val="00D650F4"/>
    <w:pPr>
      <w:widowControl w:val="0"/>
      <w:ind w:left="118"/>
    </w:pPr>
    <w:rPr>
      <w:rFonts w:ascii="Times New Roman" w:eastAsia="Times New Roman" w:hAnsi="Times New Roman"/>
      <w:sz w:val="20"/>
      <w:szCs w:val="20"/>
      <w:lang w:val="en-US" w:eastAsia="en-US"/>
    </w:rPr>
  </w:style>
  <w:style w:type="character" w:customStyle="1" w:styleId="BrdtekstTegn">
    <w:name w:val="Brødtekst Tegn"/>
    <w:basedOn w:val="Standardskriftforavsnitt"/>
    <w:link w:val="Brdtekst"/>
    <w:uiPriority w:val="1"/>
    <w:rsid w:val="00D650F4"/>
    <w:rPr>
      <w:rFonts w:ascii="Times New Roman" w:eastAsia="Times New Roman" w:hAnsi="Times New Roman"/>
      <w:sz w:val="20"/>
      <w:szCs w:val="20"/>
      <w:lang w:val="en-US" w:eastAsia="en-US"/>
    </w:rPr>
  </w:style>
  <w:style w:type="paragraph" w:customStyle="1" w:styleId="Default">
    <w:name w:val="Default"/>
    <w:rsid w:val="00A84C65"/>
    <w:pPr>
      <w:widowControl w:val="0"/>
      <w:autoSpaceDE w:val="0"/>
      <w:autoSpaceDN w:val="0"/>
      <w:adjustRightInd w:val="0"/>
    </w:pPr>
    <w:rPr>
      <w:rFonts w:ascii="Times New Roman" w:eastAsia="Times New Roman" w:hAnsi="Times New Roman" w:cs="Times New Roman"/>
      <w:color w:val="000000"/>
    </w:rPr>
  </w:style>
  <w:style w:type="paragraph" w:customStyle="1" w:styleId="CM24">
    <w:name w:val="CM24"/>
    <w:basedOn w:val="Default"/>
    <w:next w:val="Default"/>
    <w:uiPriority w:val="99"/>
    <w:rsid w:val="00385FF5"/>
    <w:pPr>
      <w:spacing w:after="230"/>
    </w:pPr>
    <w:rPr>
      <w:color w:val="auto"/>
    </w:rPr>
  </w:style>
  <w:style w:type="character" w:styleId="Boktittel">
    <w:name w:val="Book Title"/>
    <w:basedOn w:val="Standardskriftforavsnitt"/>
    <w:uiPriority w:val="33"/>
    <w:qFormat/>
    <w:rsid w:val="0099659C"/>
    <w:rPr>
      <w:b/>
      <w:bCs/>
      <w:smallCaps/>
      <w:spacing w:val="5"/>
    </w:rPr>
  </w:style>
  <w:style w:type="character" w:styleId="Merknadsreferanse">
    <w:name w:val="annotation reference"/>
    <w:basedOn w:val="Standardskriftforavsnitt"/>
    <w:uiPriority w:val="99"/>
    <w:semiHidden/>
    <w:unhideWhenUsed/>
    <w:rsid w:val="00364F3F"/>
    <w:rPr>
      <w:sz w:val="16"/>
      <w:szCs w:val="16"/>
    </w:rPr>
  </w:style>
  <w:style w:type="paragraph" w:styleId="Merknadstekst">
    <w:name w:val="annotation text"/>
    <w:basedOn w:val="Normal"/>
    <w:link w:val="MerknadstekstTegn"/>
    <w:uiPriority w:val="99"/>
    <w:semiHidden/>
    <w:unhideWhenUsed/>
    <w:rsid w:val="00364F3F"/>
    <w:rPr>
      <w:sz w:val="20"/>
      <w:szCs w:val="20"/>
    </w:rPr>
  </w:style>
  <w:style w:type="character" w:customStyle="1" w:styleId="MerknadstekstTegn">
    <w:name w:val="Merknadstekst Tegn"/>
    <w:basedOn w:val="Standardskriftforavsnitt"/>
    <w:link w:val="Merknadstekst"/>
    <w:uiPriority w:val="99"/>
    <w:semiHidden/>
    <w:rsid w:val="00364F3F"/>
    <w:rPr>
      <w:rFonts w:ascii="Calibri" w:hAnsi="Calibri"/>
      <w:sz w:val="20"/>
      <w:szCs w:val="20"/>
    </w:rPr>
  </w:style>
  <w:style w:type="paragraph" w:styleId="Kommentaremne">
    <w:name w:val="annotation subject"/>
    <w:basedOn w:val="Merknadstekst"/>
    <w:next w:val="Merknadstekst"/>
    <w:link w:val="KommentaremneTegn"/>
    <w:uiPriority w:val="99"/>
    <w:semiHidden/>
    <w:unhideWhenUsed/>
    <w:rsid w:val="00364F3F"/>
    <w:rPr>
      <w:b/>
      <w:bCs/>
    </w:rPr>
  </w:style>
  <w:style w:type="character" w:customStyle="1" w:styleId="KommentaremneTegn">
    <w:name w:val="Kommentaremne Tegn"/>
    <w:basedOn w:val="MerknadstekstTegn"/>
    <w:link w:val="Kommentaremne"/>
    <w:uiPriority w:val="99"/>
    <w:semiHidden/>
    <w:rsid w:val="00364F3F"/>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18791">
      <w:bodyDiv w:val="1"/>
      <w:marLeft w:val="0"/>
      <w:marRight w:val="0"/>
      <w:marTop w:val="0"/>
      <w:marBottom w:val="0"/>
      <w:divBdr>
        <w:top w:val="none" w:sz="0" w:space="0" w:color="auto"/>
        <w:left w:val="none" w:sz="0" w:space="0" w:color="auto"/>
        <w:bottom w:val="none" w:sz="0" w:space="0" w:color="auto"/>
        <w:right w:val="none" w:sz="0" w:space="0" w:color="auto"/>
      </w:divBdr>
    </w:div>
    <w:div w:id="631448744">
      <w:bodyDiv w:val="1"/>
      <w:marLeft w:val="0"/>
      <w:marRight w:val="0"/>
      <w:marTop w:val="0"/>
      <w:marBottom w:val="0"/>
      <w:divBdr>
        <w:top w:val="none" w:sz="0" w:space="0" w:color="auto"/>
        <w:left w:val="none" w:sz="0" w:space="0" w:color="auto"/>
        <w:bottom w:val="none" w:sz="0" w:space="0" w:color="auto"/>
        <w:right w:val="none" w:sz="0" w:space="0" w:color="auto"/>
      </w:divBdr>
    </w:div>
    <w:div w:id="994066356">
      <w:bodyDiv w:val="1"/>
      <w:marLeft w:val="0"/>
      <w:marRight w:val="0"/>
      <w:marTop w:val="0"/>
      <w:marBottom w:val="0"/>
      <w:divBdr>
        <w:top w:val="none" w:sz="0" w:space="0" w:color="auto"/>
        <w:left w:val="none" w:sz="0" w:space="0" w:color="auto"/>
        <w:bottom w:val="none" w:sz="0" w:space="0" w:color="auto"/>
        <w:right w:val="none" w:sz="0" w:space="0" w:color="auto"/>
      </w:divBdr>
    </w:div>
    <w:div w:id="1293051322">
      <w:bodyDiv w:val="1"/>
      <w:marLeft w:val="0"/>
      <w:marRight w:val="0"/>
      <w:marTop w:val="0"/>
      <w:marBottom w:val="0"/>
      <w:divBdr>
        <w:top w:val="none" w:sz="0" w:space="0" w:color="auto"/>
        <w:left w:val="none" w:sz="0" w:space="0" w:color="auto"/>
        <w:bottom w:val="none" w:sz="0" w:space="0" w:color="auto"/>
        <w:right w:val="none" w:sz="0" w:space="0" w:color="auto"/>
      </w:divBdr>
    </w:div>
    <w:div w:id="1411079987">
      <w:bodyDiv w:val="1"/>
      <w:marLeft w:val="0"/>
      <w:marRight w:val="0"/>
      <w:marTop w:val="0"/>
      <w:marBottom w:val="0"/>
      <w:divBdr>
        <w:top w:val="none" w:sz="0" w:space="0" w:color="auto"/>
        <w:left w:val="none" w:sz="0" w:space="0" w:color="auto"/>
        <w:bottom w:val="none" w:sz="0" w:space="0" w:color="auto"/>
        <w:right w:val="none" w:sz="0" w:space="0" w:color="auto"/>
      </w:divBdr>
    </w:div>
    <w:div w:id="1663774149">
      <w:bodyDiv w:val="1"/>
      <w:marLeft w:val="0"/>
      <w:marRight w:val="0"/>
      <w:marTop w:val="0"/>
      <w:marBottom w:val="0"/>
      <w:divBdr>
        <w:top w:val="none" w:sz="0" w:space="0" w:color="auto"/>
        <w:left w:val="none" w:sz="0" w:space="0" w:color="auto"/>
        <w:bottom w:val="none" w:sz="0" w:space="0" w:color="auto"/>
        <w:right w:val="none" w:sz="0" w:space="0" w:color="auto"/>
      </w:divBdr>
    </w:div>
    <w:div w:id="1696468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71E9944F778D14597107EB68A03E887" ma:contentTypeVersion="17" ma:contentTypeDescription="Opprett et nytt dokument." ma:contentTypeScope="" ma:versionID="bbfe6b3de632692558ef18d3038b5965">
  <xsd:schema xmlns:xsd="http://www.w3.org/2001/XMLSchema" xmlns:xs="http://www.w3.org/2001/XMLSchema" xmlns:p="http://schemas.microsoft.com/office/2006/metadata/properties" xmlns:ns2="f07526c8-2b3c-4b49-9a20-43d068394d90" xmlns:ns3="a2dcca5d-d811-40b0-92f4-e70ca4b86404" targetNamespace="http://schemas.microsoft.com/office/2006/metadata/properties" ma:root="true" ma:fieldsID="ef5046715785c5bf288009d95bc133df" ns2:_="" ns3:_="">
    <xsd:import namespace="f07526c8-2b3c-4b49-9a20-43d068394d90"/>
    <xsd:import namespace="a2dcca5d-d811-40b0-92f4-e70ca4b864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526c8-2b3c-4b49-9a20-43d068394d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9645f7a2-bcbd-42f5-97b6-d678e36f405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dcca5d-d811-40b0-92f4-e70ca4b8640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77a3f87-95d9-47f8-9bac-bb6fdca6ab8b}" ma:internalName="TaxCatchAll" ma:showField="CatchAllData" ma:web="a2dcca5d-d811-40b0-92f4-e70ca4b8640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2dcca5d-d811-40b0-92f4-e70ca4b86404" xsi:nil="true"/>
    <lcf76f155ced4ddcb4097134ff3c332f xmlns="f07526c8-2b3c-4b49-9a20-43d068394d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66C3D-EC23-493F-9303-F53D77894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7526c8-2b3c-4b49-9a20-43d068394d90"/>
    <ds:schemaRef ds:uri="a2dcca5d-d811-40b0-92f4-e70ca4b86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106EE-297E-4EFA-9668-F53D25759F19}">
  <ds:schemaRefs>
    <ds:schemaRef ds:uri="http://schemas.microsoft.com/sharepoint/v3/contenttype/forms"/>
  </ds:schemaRefs>
</ds:datastoreItem>
</file>

<file path=customXml/itemProps3.xml><?xml version="1.0" encoding="utf-8"?>
<ds:datastoreItem xmlns:ds="http://schemas.openxmlformats.org/officeDocument/2006/customXml" ds:itemID="{14F0FC32-F661-4598-9B77-7120163C6374}">
  <ds:schemaRefs>
    <ds:schemaRef ds:uri="http://schemas.openxmlformats.org/officeDocument/2006/bibliography"/>
  </ds:schemaRefs>
</ds:datastoreItem>
</file>

<file path=customXml/itemProps4.xml><?xml version="1.0" encoding="utf-8"?>
<ds:datastoreItem xmlns:ds="http://schemas.openxmlformats.org/officeDocument/2006/customXml" ds:itemID="{BDDEADDB-DF02-4E97-9174-964A1A9D0440}">
  <ds:schemaRefs>
    <ds:schemaRef ds:uri="http://schemas.microsoft.com/office/2006/metadata/properties"/>
    <ds:schemaRef ds:uri="http://schemas.microsoft.com/office/infopath/2007/PartnerControls"/>
    <ds:schemaRef ds:uri="a2dcca5d-d811-40b0-92f4-e70ca4b86404"/>
    <ds:schemaRef ds:uri="f07526c8-2b3c-4b49-9a20-43d068394d90"/>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Pages>
  <Words>1198</Words>
  <Characters>6350</Characters>
  <Application>Microsoft Office Word</Application>
  <DocSecurity>0</DocSecurity>
  <Lines>52</Lines>
  <Paragraphs>15</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HR - Prosjekt</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Bjørn Lier</dc:creator>
  <cp:lastModifiedBy>Ove Mork</cp:lastModifiedBy>
  <cp:revision>41</cp:revision>
  <cp:lastPrinted>2021-10-21T12:42:00Z</cp:lastPrinted>
  <dcterms:created xsi:type="dcterms:W3CDTF">2026-05-19T07:18:00Z</dcterms:created>
  <dcterms:modified xsi:type="dcterms:W3CDTF">2026-06-02T08:35:00Z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0x010100A71E9944F778D14597107EB68A03E887</vt:lpwstr>
  </property>
  <property fmtid="{D5CDD505-2E9C-101B-9397-08002B2CF9AE}" pid="3" name="MediaServiceImageTags">
    <vt:lpwstr/>
  </property>
</Properties>
</file>